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E5B2E" w:rsidRDefault="00A019BA" w:rsidP="00EE5B2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EE5B2E" w:rsidRPr="00EE5B2E" w:rsidRDefault="00EE5B2E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EE5B2E">
        <w:rPr>
          <w:b/>
          <w:bCs/>
          <w:snapToGrid w:val="0"/>
          <w:sz w:val="20"/>
          <w:szCs w:val="20"/>
        </w:rPr>
        <w:t xml:space="preserve">на оказание платных образовательных услуг </w:t>
      </w:r>
    </w:p>
    <w:p w:rsidR="00A019BA" w:rsidRDefault="00EE5B2E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EE5B2E">
        <w:rPr>
          <w:b/>
          <w:bCs/>
          <w:snapToGrid w:val="0"/>
          <w:sz w:val="20"/>
          <w:szCs w:val="20"/>
        </w:rPr>
        <w:t>по образовательным программам среднего профессионального образования</w:t>
      </w:r>
    </w:p>
    <w:p w:rsidR="00EE5B2E" w:rsidRDefault="00EE5B2E" w:rsidP="00EE5B2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 xml:space="preserve">)  в лице   проректора по экономике и финансам  Березкиной Елены Николаевны, действующего на основании Доверенности   от 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EB217C" w:rsidRPr="00F57FC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EB217C" w:rsidRPr="00F57FC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РФ </w:t>
      </w:r>
      <w:r w:rsidR="00EB217C" w:rsidRPr="00EF1DB6">
        <w:rPr>
          <w:b/>
          <w:sz w:val="20"/>
          <w:szCs w:val="20"/>
        </w:rPr>
        <w:t>_____________________________________</w:t>
      </w:r>
      <w:r w:rsidR="00F57FC6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далее именуемый Обучающийся,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r w:rsidR="000959BB">
        <w:rPr>
          <w:snapToGrid w:val="0"/>
          <w:color w:val="000000"/>
          <w:sz w:val="20"/>
          <w:szCs w:val="20"/>
        </w:rPr>
        <w:t xml:space="preserve">платные образовательные услуги,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  <w:r w:rsidR="000959BB">
        <w:rPr>
          <w:sz w:val="20"/>
          <w:szCs w:val="20"/>
        </w:rPr>
        <w:t xml:space="preserve"> (далее – образовательные услуги)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действующим </w:t>
      </w:r>
      <w:r w:rsidRPr="00EF1DB6">
        <w:rPr>
          <w:color w:val="000000"/>
          <w:sz w:val="20"/>
          <w:szCs w:val="20"/>
        </w:rPr>
        <w:t>федеральным государственным образовательным стандартом среднего профессионального  образования (далее ФГОС СПО).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CF3AEE">
        <w:rPr>
          <w:snapToGrid w:val="0"/>
          <w:color w:val="000000"/>
          <w:sz w:val="20"/>
          <w:szCs w:val="20"/>
        </w:rPr>
        <w:t xml:space="preserve">Обучающийся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аттестации, 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71707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СПбГПМУ Минздрава России, выдается справка об обучении или о периоде обучения по образцу,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AA2904">
        <w:t>утвержденному Прейскуранту Исполнителя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A019BA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 на информационных стендах Исполните</w:t>
      </w:r>
      <w:r w:rsidR="00CF3AEE">
        <w:t>ля, а также оформлением нового д</w:t>
      </w:r>
      <w:r w:rsidR="00A019BA">
        <w:t>ополнительного соглашения и становятся обязательными для исполнения Сторонами настоящего Договора.</w:t>
      </w:r>
    </w:p>
    <w:p w:rsidR="00A019BA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019BA">
        <w:rPr>
          <w:color w:val="000000"/>
          <w:sz w:val="20"/>
          <w:szCs w:val="20"/>
        </w:rPr>
        <w:t>2.3.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>ые услуги в сроки определенные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 xml:space="preserve">2.4.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расчетный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 реквизитам, указанным в разделе 10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3E72E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AA2904">
        <w:rPr>
          <w:color w:val="000000"/>
          <w:sz w:val="20"/>
          <w:szCs w:val="20"/>
        </w:rPr>
        <w:t>на расчетный 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3E72E6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образовании в Российской Федерации», Уставом Исполнителя  надлежащее исполнение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причинам.</w:t>
      </w:r>
    </w:p>
    <w:p w:rsidR="00A019BA" w:rsidRDefault="003E72E6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>3.1.6. Предоставить Обучающемуся,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выбирать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 w:rsidR="006F78A6" w:rsidRPr="003E72E6">
        <w:rPr>
          <w:snapToGrid w:val="0"/>
          <w:color w:val="000000"/>
          <w:sz w:val="20"/>
          <w:szCs w:val="20"/>
        </w:rPr>
        <w:t>и и</w:t>
      </w:r>
      <w:r w:rsidR="006F78A6" w:rsidRPr="00EF1DB6">
        <w:rPr>
          <w:snapToGrid w:val="0"/>
          <w:color w:val="000000"/>
          <w:sz w:val="20"/>
          <w:szCs w:val="20"/>
        </w:rPr>
        <w:t>тоговой</w:t>
      </w:r>
      <w:r>
        <w:rPr>
          <w:snapToGrid w:val="0"/>
          <w:color w:val="000000"/>
          <w:sz w:val="20"/>
          <w:szCs w:val="20"/>
        </w:rPr>
        <w:t xml:space="preserve"> 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>ия в пределах, предусмотренных у</w:t>
      </w:r>
      <w:r>
        <w:rPr>
          <w:snapToGrid w:val="0"/>
          <w:color w:val="000000"/>
          <w:sz w:val="20"/>
          <w:szCs w:val="20"/>
        </w:rPr>
        <w:t>ставом Исполнителя, а также в соответствии с локальными нормативными актами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</w:t>
      </w:r>
      <w:r w:rsidR="006F78A6">
        <w:rPr>
          <w:snapToGrid w:val="0"/>
          <w:color w:val="000000"/>
          <w:sz w:val="20"/>
          <w:szCs w:val="20"/>
        </w:rPr>
        <w:t>ФГБОУ ВО СПбГПМУ Минздрава России</w:t>
      </w:r>
      <w:r>
        <w:rPr>
          <w:color w:val="000000"/>
          <w:sz w:val="20"/>
          <w:szCs w:val="20"/>
        </w:rPr>
        <w:t xml:space="preserve"> </w:t>
      </w:r>
      <w:r w:rsidR="006F78A6" w:rsidRPr="006F78A6">
        <w:rPr>
          <w:color w:val="000000"/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>
        <w:rPr>
          <w:color w:val="000000"/>
          <w:sz w:val="20"/>
          <w:szCs w:val="20"/>
        </w:rPr>
        <w:t xml:space="preserve">. 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По стипендиальному и иному материальному обеспечению Обучающегося.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A019BA" w:rsidRPr="000D5138" w:rsidRDefault="003E72E6" w:rsidP="000D513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Обучающегося.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3E72E6">
      <w:pPr>
        <w:widowControl w:val="0"/>
        <w:ind w:firstLine="708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F57FC6" w:rsidRDefault="00F400FB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sz w:val="20"/>
          <w:szCs w:val="20"/>
        </w:rPr>
        <w:t>.1.1.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CF3AEE">
        <w:rPr>
          <w:snapToGrid w:val="0"/>
          <w:color w:val="000000"/>
          <w:sz w:val="20"/>
          <w:szCs w:val="20"/>
        </w:rPr>
        <w:t>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</w:p>
    <w:p w:rsidR="00A019BA" w:rsidRDefault="00F400FB" w:rsidP="00CF3AE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.1.2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 xml:space="preserve"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</w:t>
      </w:r>
      <w:r w:rsidR="00BC5852">
        <w:rPr>
          <w:snapToGrid w:val="0"/>
          <w:color w:val="000000"/>
          <w:sz w:val="20"/>
          <w:szCs w:val="20"/>
        </w:rPr>
        <w:t>сроки сдавать зачеты и экзамены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.1.3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color w:val="000000"/>
          <w:sz w:val="20"/>
          <w:szCs w:val="20"/>
        </w:rPr>
        <w:t>.1.4</w:t>
      </w:r>
      <w:r w:rsidR="00A019BA">
        <w:rPr>
          <w:color w:val="000000"/>
          <w:sz w:val="20"/>
          <w:szCs w:val="20"/>
        </w:rPr>
        <w:t xml:space="preserve">. </w:t>
      </w:r>
      <w:r w:rsidR="00BC5852" w:rsidRPr="00BC5852">
        <w:rPr>
          <w:color w:val="000000"/>
          <w:sz w:val="20"/>
          <w:szCs w:val="20"/>
        </w:rPr>
        <w:t>Выполнять требования устава Исполнителя, 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</w:p>
    <w:p w:rsidR="00A019BA" w:rsidRPr="00C14E6B" w:rsidRDefault="00F400FB" w:rsidP="00C14E6B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565D68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A019BA" w:rsidRPr="00F400FB" w:rsidRDefault="00F400FB" w:rsidP="00F400FB">
      <w:pPr>
        <w:widowControl w:val="0"/>
        <w:ind w:firstLine="708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3E72E6">
        <w:t>.</w:t>
      </w:r>
      <w:r w:rsidR="00A019BA">
        <w:t>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z w:val="20"/>
          <w:szCs w:val="20"/>
        </w:rPr>
        <w:lastRenderedPageBreak/>
        <w:t>5</w:t>
      </w:r>
      <w:r w:rsidR="00F400FB">
        <w:rPr>
          <w:sz w:val="20"/>
          <w:szCs w:val="20"/>
        </w:rPr>
        <w:t xml:space="preserve">.2. </w:t>
      </w:r>
      <w:r w:rsidR="00343653">
        <w:rPr>
          <w:sz w:val="20"/>
          <w:szCs w:val="20"/>
        </w:rPr>
        <w:t>Начало обучения с</w:t>
      </w:r>
      <w:r w:rsidR="00343653" w:rsidRPr="00343653">
        <w:rPr>
          <w:sz w:val="20"/>
          <w:szCs w:val="20"/>
        </w:rPr>
        <w:t xml:space="preserve"> </w:t>
      </w:r>
      <w:r w:rsidR="00565D68">
        <w:rPr>
          <w:b/>
          <w:sz w:val="20"/>
          <w:szCs w:val="20"/>
        </w:rPr>
        <w:t>__ .__.____</w:t>
      </w:r>
      <w:r w:rsidR="00343653"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A019BA">
        <w:t>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A019BA" w:rsidRDefault="000D5138" w:rsidP="003E72E6">
      <w:pPr>
        <w:ind w:firstLine="708"/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>.2. Настоящий Договор может быть расторгнут по взаимному соглашению Сторон.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Договор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3E72E6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>рименения к Обучающемуся, достигшему возраста пятнадцати лет, отчисления как меры дисциплинарного взыскания.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Обучающимся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>.3.3. 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2A678C">
        <w:rPr>
          <w:sz w:val="20"/>
          <w:szCs w:val="20"/>
        </w:rPr>
        <w:t>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П</w:t>
      </w:r>
      <w:r w:rsidR="00A019BA" w:rsidRPr="00ED5963">
        <w:rPr>
          <w:color w:val="000000"/>
          <w:sz w:val="20"/>
          <w:szCs w:val="20"/>
        </w:rPr>
        <w:t>ривлечения</w:t>
      </w:r>
      <w:r w:rsidR="00A019BA">
        <w:rPr>
          <w:color w:val="000000"/>
          <w:sz w:val="20"/>
          <w:szCs w:val="20"/>
        </w:rPr>
        <w:t xml:space="preserve"> Обучающегося к уголовной или административной ответственности.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.3.8</w:t>
      </w:r>
      <w:r w:rsidR="00A019BA">
        <w:rPr>
          <w:color w:val="000000"/>
          <w:sz w:val="20"/>
          <w:szCs w:val="20"/>
        </w:rPr>
        <w:t xml:space="preserve">.  Непосещения Обучающимся без уважительных причин занятий в течение тридцати календарных дней. 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.3.9</w:t>
      </w:r>
      <w:r w:rsidR="00A019BA">
        <w:rPr>
          <w:color w:val="000000"/>
          <w:sz w:val="20"/>
          <w:szCs w:val="20"/>
        </w:rPr>
        <w:t>. Невозможности продолжения обучения   по  состоянию  здоровья.</w:t>
      </w:r>
    </w:p>
    <w:p w:rsidR="00ED5963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sz w:val="20"/>
          <w:szCs w:val="20"/>
        </w:rPr>
        <w:t>.3.10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3E72E6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.3.10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r w:rsidR="00945041" w:rsidRPr="00AA33B8">
        <w:rPr>
          <w:sz w:val="20"/>
          <w:szCs w:val="20"/>
        </w:rPr>
        <w:t>Обучающийся</w:t>
      </w:r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>вправе отказаться от исполнения Договора при условии оплаты Исполнителю понесенных им расходов, связанных с исполнением обязательств по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3E72E6">
      <w:pPr>
        <w:pStyle w:val="31"/>
        <w:ind w:firstLine="708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0D5138" w:rsidP="003E72E6">
      <w:pPr>
        <w:pStyle w:val="31"/>
        <w:ind w:firstLine="708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</w:t>
      </w:r>
      <w:r w:rsidR="00A019BA">
        <w:rPr>
          <w:snapToGrid w:val="0"/>
        </w:rPr>
        <w:lastRenderedPageBreak/>
        <w:t>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ПРОЧИЕ УСЛОВИЯ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Настоящий Договор составлен в трёх экземплярах, имеющих равную юридическую силу, по одному для каждой из Сторон.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.4. С даты подписания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Default="000D5138" w:rsidP="00E92275">
      <w:pPr>
        <w:pStyle w:val="2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9889" w:type="dxa"/>
        <w:tblLayout w:type="fixed"/>
        <w:tblLook w:val="01E0"/>
      </w:tblPr>
      <w:tblGrid>
        <w:gridCol w:w="4928"/>
        <w:gridCol w:w="4961"/>
      </w:tblGrid>
      <w:tr w:rsidR="00E92275" w:rsidTr="00E92275">
        <w:tc>
          <w:tcPr>
            <w:tcW w:w="4928" w:type="dxa"/>
          </w:tcPr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Обучающийся</w:t>
            </w:r>
          </w:p>
        </w:tc>
      </w:tr>
      <w:tr w:rsidR="00E92275" w:rsidTr="00E92275">
        <w:tc>
          <w:tcPr>
            <w:tcW w:w="4928" w:type="dxa"/>
          </w:tcPr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  педиатрический медицинский университет» Министерства здравоохранения Российской 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Федерации 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194100, Санкт-Петербург, 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Литовская, дом 2</w:t>
            </w:r>
          </w:p>
          <w:p w:rsidR="00E92275" w:rsidRP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тел. (812) 416-52-95, 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P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 w:rsidRPr="00E92275">
              <w:rPr>
                <w:sz w:val="20"/>
                <w:szCs w:val="20"/>
                <w:lang w:eastAsia="en-US"/>
              </w:rPr>
              <w:t>ФИО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рождения: </w:t>
            </w: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Паспорт: серия </w:t>
            </w:r>
          </w:p>
          <w:p w:rsid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Номер: </w:t>
            </w:r>
          </w:p>
          <w:p w:rsidR="00CA000B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</w:p>
          <w:p w:rsidR="00E92275" w:rsidRPr="00E92275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Выдан: </w:t>
            </w:r>
          </w:p>
        </w:tc>
      </w:tr>
      <w:tr w:rsidR="00E92275" w:rsidTr="00E92275">
        <w:trPr>
          <w:trHeight w:val="3204"/>
        </w:trPr>
        <w:tc>
          <w:tcPr>
            <w:tcW w:w="4928" w:type="dxa"/>
          </w:tcPr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«Банк  получателя»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СЕВЕРО-ЗАПАДНОЕ ГУ БАНКА РОССИИ//УФК ПО Г.САНКТ-ПЕТЕРБУРГУ г. Санкт-Петербург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Казначейский счет: 03214643000000017200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Корреспондентский счет 40102810945370000005</w:t>
            </w:r>
          </w:p>
          <w:p w:rsidR="00E92275" w:rsidRDefault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БИК: 014030106 ОКТМО 40314000 ОКПО 01963226</w:t>
            </w:r>
          </w:p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«Получатель»</w:t>
            </w:r>
          </w:p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ИНН 7802010020    КПП 780201001 </w:t>
            </w:r>
          </w:p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УФК по г. Санкт-Петербургу </w:t>
            </w:r>
          </w:p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( ФГБОУ ВО СПбГПМУ  Минздрава России, </w:t>
            </w:r>
          </w:p>
          <w:p w:rsidR="00E92275" w:rsidRDefault="00E92275">
            <w:pPr>
              <w:widowControl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л/с 20726Х38130) </w:t>
            </w:r>
          </w:p>
          <w:p w:rsidR="00E92275" w:rsidRP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дохода  00000000000000000130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ИНН: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Телефон: </w:t>
            </w:r>
          </w:p>
          <w:p w:rsidR="00CA000B" w:rsidRDefault="00CA00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(по паспорту): </w:t>
            </w:r>
          </w:p>
          <w:p w:rsidR="00CA000B" w:rsidRDefault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CA000B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E92275" w:rsidRP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</w:tc>
      </w:tr>
      <w:tr w:rsidR="00E92275" w:rsidTr="00E92275">
        <w:trPr>
          <w:trHeight w:val="70"/>
        </w:trPr>
        <w:tc>
          <w:tcPr>
            <w:tcW w:w="4928" w:type="dxa"/>
          </w:tcPr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Проректор по экономике и финансам</w:t>
            </w: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________________________________Е.Н. Березкина</w:t>
            </w:r>
          </w:p>
          <w:p w:rsidR="00E92275" w:rsidRDefault="00E92275">
            <w:pPr>
              <w:pStyle w:val="a3"/>
              <w:spacing w:line="276" w:lineRule="auto"/>
              <w:jc w:val="left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ind w:left="612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6"/>
                <w:szCs w:val="16"/>
                <w:lang w:eastAsia="en-US"/>
              </w:rPr>
              <w:t>ф.и.о. обучающегося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    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</w:t>
            </w:r>
            <w:r>
              <w:rPr>
                <w:sz w:val="16"/>
                <w:szCs w:val="16"/>
                <w:lang w:eastAsia="en-US"/>
              </w:rPr>
              <w:t>подпись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E92275" w:rsidRDefault="00E92275" w:rsidP="00E92275">
      <w:pPr>
        <w:rPr>
          <w:sz w:val="16"/>
          <w:szCs w:val="16"/>
        </w:rPr>
      </w:pPr>
    </w:p>
    <w:p w:rsidR="00CC74E5" w:rsidRPr="00CA000B" w:rsidRDefault="00E92275" w:rsidP="00CC74E5">
      <w:pPr>
        <w:rPr>
          <w:sz w:val="20"/>
          <w:szCs w:val="20"/>
        </w:rPr>
      </w:pPr>
      <w:r>
        <w:rPr>
          <w:sz w:val="16"/>
          <w:szCs w:val="16"/>
        </w:rPr>
        <w:t>Отдел договоров и контрактов 8 (812) 416-52-95</w:t>
      </w:r>
    </w:p>
    <w:p w:rsidR="005E5B5A" w:rsidRPr="00CC74E5" w:rsidRDefault="005E5B5A" w:rsidP="00CC74E5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от _____________№ _____________202_ г.</w:t>
      </w: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5E5B5A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5E5B5A">
      <w:pPr>
        <w:pStyle w:val="a3"/>
        <w:ind w:left="-268" w:right="-42"/>
        <w:jc w:val="both"/>
        <w:rPr>
          <w:lang w:val="en-US"/>
        </w:rPr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Исполнитель,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____</w:t>
      </w:r>
      <w:r>
        <w:rPr>
          <w:snapToGrid w:val="0"/>
        </w:rPr>
        <w:t xml:space="preserve"> г.    №  </w:t>
      </w:r>
      <w:r w:rsidRPr="00F57FC6">
        <w:rPr>
          <w:snapToGrid w:val="0"/>
        </w:rPr>
        <w:t>__</w:t>
      </w:r>
      <w:r>
        <w:rPr>
          <w:snapToGrid w:val="0"/>
        </w:rPr>
        <w:t>-</w:t>
      </w:r>
      <w:r w:rsidRPr="00F57FC6">
        <w:rPr>
          <w:snapToGrid w:val="0"/>
        </w:rPr>
        <w:t>_</w:t>
      </w:r>
      <w:r>
        <w:rPr>
          <w:snapToGrid w:val="0"/>
        </w:rPr>
        <w:t xml:space="preserve">_,           с             одной            стороны,              </w:t>
      </w:r>
      <w:r>
        <w:t>и</w:t>
      </w:r>
      <w:r w:rsidR="00EE5B2E">
        <w:rPr>
          <w:lang w:val="en-US"/>
        </w:rPr>
        <w:t xml:space="preserve"> </w:t>
      </w:r>
      <w:r w:rsidR="00EE5B2E" w:rsidRPr="00EE5B2E">
        <w:rPr>
          <w:snapToGrid w:val="0"/>
        </w:rPr>
        <w:t>гражданин РФ</w:t>
      </w:r>
    </w:p>
    <w:p w:rsidR="005E5B5A" w:rsidRPr="00EE5B2E" w:rsidRDefault="005E5B5A" w:rsidP="005E5B5A">
      <w:pPr>
        <w:pStyle w:val="a3"/>
        <w:ind w:left="-268" w:right="-42"/>
        <w:jc w:val="both"/>
      </w:pPr>
    </w:p>
    <w:p w:rsidR="005E5B5A" w:rsidRPr="00EE5B2E" w:rsidRDefault="005E5B5A" w:rsidP="00AF1B1B">
      <w:pPr>
        <w:pStyle w:val="a3"/>
        <w:ind w:left="-268" w:right="-42"/>
        <w:jc w:val="both"/>
      </w:pPr>
      <w:r w:rsidRPr="00EE5B2E">
        <w:rPr>
          <w:b/>
        </w:rPr>
        <w:t>______________________________________</w:t>
      </w:r>
      <w:r w:rsidRPr="00EE5B2E">
        <w:t xml:space="preserve"> </w:t>
      </w:r>
      <w:r w:rsidR="00EE5B2E" w:rsidRPr="00EE5B2E">
        <w:t>далее именуемый «Обучающийся»,</w:t>
      </w:r>
    </w:p>
    <w:p w:rsidR="005E5B5A" w:rsidRDefault="005E5B5A" w:rsidP="005E5B5A">
      <w:pPr>
        <w:pStyle w:val="a3"/>
        <w:ind w:left="-268" w:right="-42"/>
        <w:jc w:val="both"/>
      </w:pPr>
      <w:r>
        <w:t xml:space="preserve">в соответствии с п. 4.1.1 Договора от </w:t>
      </w:r>
      <w:r>
        <w:rPr>
          <w:bCs/>
          <w:snapToGrid w:val="0"/>
        </w:rPr>
        <w:t>_ _______ 202_ г.</w:t>
      </w:r>
      <w:r w:rsidRPr="005E5B5A">
        <w:t xml:space="preserve"> </w:t>
      </w:r>
      <w:r>
        <w:t xml:space="preserve">№ _______________ </w:t>
      </w:r>
      <w:r>
        <w:rPr>
          <w:b/>
          <w:bCs/>
        </w:rPr>
        <w:t xml:space="preserve"> </w:t>
      </w:r>
      <w:r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_  семестр  </w:t>
      </w:r>
      <w:r w:rsidR="00CC74E5">
        <w:rPr>
          <w:b/>
          <w:color w:val="000000"/>
          <w:sz w:val="20"/>
          <w:szCs w:val="20"/>
        </w:rPr>
        <w:t>до __.__.202_</w:t>
      </w:r>
      <w:r>
        <w:rPr>
          <w:b/>
          <w:color w:val="000000"/>
          <w:sz w:val="20"/>
          <w:szCs w:val="20"/>
        </w:rPr>
        <w:t xml:space="preserve"> г. </w:t>
      </w:r>
      <w:r>
        <w:rPr>
          <w:color w:val="000000"/>
          <w:sz w:val="20"/>
          <w:szCs w:val="20"/>
        </w:rPr>
        <w:t>в сумме</w:t>
      </w:r>
      <w:r>
        <w:rPr>
          <w:b/>
          <w:color w:val="000000"/>
          <w:sz w:val="20"/>
          <w:szCs w:val="20"/>
        </w:rPr>
        <w:t xml:space="preserve"> </w:t>
      </w:r>
      <w:r w:rsidR="00CC74E5">
        <w:rPr>
          <w:sz w:val="20"/>
          <w:szCs w:val="20"/>
        </w:rPr>
        <w:t>___</w:t>
      </w:r>
      <w:r>
        <w:rPr>
          <w:sz w:val="20"/>
          <w:szCs w:val="20"/>
        </w:rPr>
        <w:t> </w:t>
      </w:r>
      <w:r w:rsidR="00CC74E5">
        <w:rPr>
          <w:sz w:val="20"/>
          <w:szCs w:val="20"/>
        </w:rPr>
        <w:t>___,__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CC74E5">
        <w:rPr>
          <w:sz w:val="20"/>
          <w:szCs w:val="20"/>
        </w:rPr>
        <w:t>_______________________</w:t>
      </w:r>
      <w:r>
        <w:rPr>
          <w:b/>
          <w:sz w:val="20"/>
          <w:szCs w:val="20"/>
        </w:rPr>
        <w:t>)</w:t>
      </w:r>
      <w:r>
        <w:rPr>
          <w:b/>
        </w:rPr>
        <w:t xml:space="preserve"> </w:t>
      </w:r>
      <w:r>
        <w:rPr>
          <w:color w:val="000000"/>
          <w:sz w:val="20"/>
          <w:szCs w:val="20"/>
        </w:rPr>
        <w:t xml:space="preserve"> 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CC74E5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_  семестр  </w:t>
      </w:r>
      <w:r w:rsidR="00CC74E5">
        <w:rPr>
          <w:b/>
          <w:color w:val="000000"/>
          <w:sz w:val="20"/>
          <w:szCs w:val="20"/>
        </w:rPr>
        <w:t>до __.__.202_</w:t>
      </w:r>
      <w:r>
        <w:rPr>
          <w:b/>
          <w:color w:val="000000"/>
          <w:sz w:val="20"/>
          <w:szCs w:val="20"/>
        </w:rPr>
        <w:t xml:space="preserve"> г. </w:t>
      </w:r>
      <w:r>
        <w:rPr>
          <w:color w:val="000000"/>
          <w:sz w:val="20"/>
          <w:szCs w:val="20"/>
        </w:rPr>
        <w:t xml:space="preserve">в </w:t>
      </w:r>
      <w:r w:rsidR="00CC74E5">
        <w:rPr>
          <w:color w:val="000000"/>
          <w:sz w:val="20"/>
          <w:szCs w:val="20"/>
        </w:rPr>
        <w:t>сумме</w:t>
      </w:r>
      <w:r w:rsidR="00CC74E5">
        <w:rPr>
          <w:b/>
          <w:color w:val="000000"/>
          <w:sz w:val="20"/>
          <w:szCs w:val="20"/>
        </w:rPr>
        <w:t xml:space="preserve"> </w:t>
      </w:r>
      <w:r w:rsidR="00CC74E5">
        <w:rPr>
          <w:sz w:val="20"/>
          <w:szCs w:val="20"/>
        </w:rPr>
        <w:t xml:space="preserve">___ ___,__ </w:t>
      </w:r>
      <w:r w:rsidR="00CC74E5">
        <w:rPr>
          <w:b/>
          <w:sz w:val="20"/>
          <w:szCs w:val="20"/>
        </w:rPr>
        <w:t xml:space="preserve"> (</w:t>
      </w:r>
      <w:r w:rsidR="00CC74E5">
        <w:rPr>
          <w:sz w:val="20"/>
          <w:szCs w:val="20"/>
        </w:rPr>
        <w:t>_______________________</w:t>
      </w:r>
      <w:r w:rsidR="00CC74E5">
        <w:rPr>
          <w:b/>
          <w:sz w:val="20"/>
          <w:szCs w:val="20"/>
        </w:rPr>
        <w:t>)</w:t>
      </w:r>
      <w:r w:rsidR="00CC74E5">
        <w:rPr>
          <w:b/>
        </w:rPr>
        <w:t xml:space="preserve"> </w:t>
      </w:r>
      <w:r w:rsidR="00CC74E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ФГБОУ ВО СПбГПМУ  Минздрава России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Литовская, дом 2    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«Банк получателя»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РОССИИ//УФК ПО Г.САНКТ-ПЕТЕРБУРГУ г. Санкт-Петербург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Казначейский счет: 03214643000000017200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Корреспондентский счет 40102810945370000005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БИК: 014030106       ОКТМО 40314000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«Получатель»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ИНН 7802010020    КПП 780201001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УФК по г. Санкт-Петербургу (ФГБОУ ВО СПбГПМУ  Минздрава России, л/с 20726Х38130) </w:t>
      </w:r>
    </w:p>
    <w:p w:rsidR="00766423" w:rsidRDefault="00766423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КБК </w:t>
      </w:r>
      <w:r>
        <w:rPr>
          <w:sz w:val="20"/>
          <w:szCs w:val="20"/>
        </w:rPr>
        <w:t>00000000000000000130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r>
        <w:rPr>
          <w:b/>
          <w:color w:val="000000"/>
          <w:sz w:val="20"/>
          <w:szCs w:val="20"/>
        </w:rPr>
        <w:t>л/с 20726Х38130</w:t>
      </w:r>
      <w:r w:rsidR="00766423">
        <w:rPr>
          <w:b/>
          <w:color w:val="000000"/>
          <w:sz w:val="20"/>
          <w:szCs w:val="20"/>
        </w:rPr>
        <w:t xml:space="preserve"> </w:t>
      </w:r>
      <w:r w:rsidR="00766423">
        <w:rPr>
          <w:sz w:val="20"/>
          <w:szCs w:val="20"/>
        </w:rPr>
        <w:t xml:space="preserve">КБК  00000000000000000130 </w:t>
      </w:r>
      <w:r>
        <w:rPr>
          <w:color w:val="000000"/>
          <w:sz w:val="20"/>
          <w:szCs w:val="20"/>
        </w:rPr>
        <w:t xml:space="preserve"> </w:t>
      </w:r>
      <w:r w:rsidR="00766423">
        <w:rPr>
          <w:sz w:val="20"/>
          <w:szCs w:val="20"/>
        </w:rPr>
        <w:t>за обучение ФИО (полностью)</w:t>
      </w:r>
      <w:r>
        <w:rPr>
          <w:sz w:val="20"/>
          <w:szCs w:val="20"/>
        </w:rPr>
        <w:t xml:space="preserve"> 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…, </w:t>
      </w:r>
      <w:r w:rsidR="00766423">
        <w:rPr>
          <w:sz w:val="20"/>
          <w:szCs w:val="20"/>
        </w:rPr>
        <w:t xml:space="preserve">курс, </w:t>
      </w:r>
      <w:r w:rsidR="00AF1B1B">
        <w:rPr>
          <w:sz w:val="20"/>
          <w:szCs w:val="20"/>
        </w:rPr>
        <w:t>специальность</w:t>
      </w:r>
      <w:r>
        <w:rPr>
          <w:sz w:val="20"/>
          <w:szCs w:val="20"/>
        </w:rPr>
        <w:t>.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Оплата стоимости банковского обслуживания производится из средств  Обучающегося.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EF1DB6">
      <w:footerReference w:type="default" r:id="rId7"/>
      <w:pgSz w:w="11906" w:h="16838"/>
      <w:pgMar w:top="1134" w:right="851" w:bottom="1701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03D" w:rsidRDefault="00B8603D" w:rsidP="00A019BA">
      <w:r>
        <w:separator/>
      </w:r>
    </w:p>
  </w:endnote>
  <w:endnote w:type="continuationSeparator" w:id="1">
    <w:p w:rsidR="00B8603D" w:rsidRDefault="00B8603D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C7E8B" w:rsidP="00A019BA">
    <w:pPr>
      <w:pStyle w:val="ad"/>
      <w:jc w:val="right"/>
    </w:pPr>
    <w:fldSimple w:instr=" PAGE   \* MERGEFORMAT ">
      <w:r w:rsidR="00EE5B2E">
        <w:rPr>
          <w:noProof/>
        </w:rPr>
        <w:t>4</w:t>
      </w:r>
    </w:fldSimple>
  </w:p>
  <w:p w:rsidR="00A019BA" w:rsidRDefault="00A019BA" w:rsidP="00A019BA">
    <w:pPr>
      <w:pStyle w:val="ad"/>
    </w:pPr>
  </w:p>
  <w:p w:rsidR="00A019BA" w:rsidRPr="00A019BA" w:rsidRDefault="00A019BA" w:rsidP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03D" w:rsidRDefault="00B8603D" w:rsidP="00A019BA">
      <w:r>
        <w:separator/>
      </w:r>
    </w:p>
  </w:footnote>
  <w:footnote w:type="continuationSeparator" w:id="1">
    <w:p w:rsidR="00B8603D" w:rsidRDefault="00B8603D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83764"/>
    <w:rsid w:val="000959BB"/>
    <w:rsid w:val="00095A9A"/>
    <w:rsid w:val="000D225E"/>
    <w:rsid w:val="000D5138"/>
    <w:rsid w:val="00125D6A"/>
    <w:rsid w:val="00130AA1"/>
    <w:rsid w:val="00152814"/>
    <w:rsid w:val="00176444"/>
    <w:rsid w:val="00185920"/>
    <w:rsid w:val="0021216C"/>
    <w:rsid w:val="00216B0F"/>
    <w:rsid w:val="00282930"/>
    <w:rsid w:val="002910FC"/>
    <w:rsid w:val="002A678C"/>
    <w:rsid w:val="002B7920"/>
    <w:rsid w:val="00343653"/>
    <w:rsid w:val="00386CDC"/>
    <w:rsid w:val="003A6EA8"/>
    <w:rsid w:val="003E72E6"/>
    <w:rsid w:val="00412EE8"/>
    <w:rsid w:val="00453D5A"/>
    <w:rsid w:val="004543DA"/>
    <w:rsid w:val="004D1035"/>
    <w:rsid w:val="004D4592"/>
    <w:rsid w:val="004D7FEB"/>
    <w:rsid w:val="00565D68"/>
    <w:rsid w:val="00590697"/>
    <w:rsid w:val="005E5B5A"/>
    <w:rsid w:val="006825F8"/>
    <w:rsid w:val="006F78A6"/>
    <w:rsid w:val="00717078"/>
    <w:rsid w:val="00721310"/>
    <w:rsid w:val="00766423"/>
    <w:rsid w:val="007E5C63"/>
    <w:rsid w:val="007F2B69"/>
    <w:rsid w:val="00805F39"/>
    <w:rsid w:val="0081500C"/>
    <w:rsid w:val="00945041"/>
    <w:rsid w:val="009E603E"/>
    <w:rsid w:val="009F0C9C"/>
    <w:rsid w:val="00A019BA"/>
    <w:rsid w:val="00A65048"/>
    <w:rsid w:val="00A9371C"/>
    <w:rsid w:val="00A95A7F"/>
    <w:rsid w:val="00AA2904"/>
    <w:rsid w:val="00AA55AA"/>
    <w:rsid w:val="00AC7E8B"/>
    <w:rsid w:val="00AF1B1B"/>
    <w:rsid w:val="00B056F6"/>
    <w:rsid w:val="00B8603D"/>
    <w:rsid w:val="00B93317"/>
    <w:rsid w:val="00BC5852"/>
    <w:rsid w:val="00C14E6B"/>
    <w:rsid w:val="00CA000B"/>
    <w:rsid w:val="00CC74E5"/>
    <w:rsid w:val="00CF3AEE"/>
    <w:rsid w:val="00D53925"/>
    <w:rsid w:val="00E91112"/>
    <w:rsid w:val="00E92275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12</cp:revision>
  <cp:lastPrinted>2025-05-21T08:49:00Z</cp:lastPrinted>
  <dcterms:created xsi:type="dcterms:W3CDTF">2025-05-21T11:42:00Z</dcterms:created>
  <dcterms:modified xsi:type="dcterms:W3CDTF">2025-06-20T06:34:00Z</dcterms:modified>
</cp:coreProperties>
</file>