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6DD3" w14:textId="77777777" w:rsidR="00273B52" w:rsidRPr="00273B52" w:rsidRDefault="00273B52" w:rsidP="00273B52">
      <w:pPr>
        <w:pStyle w:val="a5"/>
        <w:tabs>
          <w:tab w:val="num" w:pos="0"/>
        </w:tabs>
        <w:spacing w:after="0"/>
        <w:jc w:val="center"/>
        <w:outlineLvl w:val="0"/>
        <w:rPr>
          <w:b/>
          <w:caps/>
          <w:lang w:val="ru-RU"/>
        </w:rPr>
      </w:pPr>
      <w:r w:rsidRPr="00676F42">
        <w:rPr>
          <w:b/>
          <w:caps/>
        </w:rPr>
        <w:t xml:space="preserve">Цели и задачи </w:t>
      </w:r>
      <w:r>
        <w:rPr>
          <w:b/>
          <w:caps/>
          <w:lang w:val="ru-RU"/>
        </w:rPr>
        <w:t xml:space="preserve">ОСВОЕНИЯ </w:t>
      </w:r>
      <w:r>
        <w:rPr>
          <w:b/>
          <w:caps/>
        </w:rPr>
        <w:t>дисциплины</w:t>
      </w:r>
      <w:r w:rsidRPr="00676F42">
        <w:rPr>
          <w:b/>
          <w:caps/>
        </w:rPr>
        <w:t xml:space="preserve"> </w:t>
      </w:r>
      <w:r>
        <w:rPr>
          <w:b/>
          <w:caps/>
          <w:lang w:val="ru-RU"/>
        </w:rPr>
        <w:t>«ЭКОНОМИКА»</w:t>
      </w:r>
    </w:p>
    <w:p w14:paraId="1A9912C5" w14:textId="77777777" w:rsidR="00273B52" w:rsidRDefault="00273B52" w:rsidP="00273B52">
      <w:pPr>
        <w:pStyle w:val="a7"/>
        <w:spacing w:after="0"/>
        <w:ind w:firstLine="543"/>
        <w:jc w:val="both"/>
        <w:rPr>
          <w:b/>
        </w:rPr>
      </w:pPr>
    </w:p>
    <w:p w14:paraId="66B842BE" w14:textId="77777777" w:rsidR="00EE2CDC" w:rsidRPr="008E459F" w:rsidRDefault="00EE2CDC" w:rsidP="00EE2CDC">
      <w:pPr>
        <w:pStyle w:val="a7"/>
        <w:tabs>
          <w:tab w:val="num" w:pos="0"/>
        </w:tabs>
        <w:spacing w:after="0"/>
        <w:ind w:firstLine="709"/>
        <w:jc w:val="both"/>
      </w:pPr>
      <w:r w:rsidRPr="00FB5959">
        <w:rPr>
          <w:b/>
        </w:rPr>
        <w:t>Цель</w:t>
      </w:r>
      <w:r>
        <w:rPr>
          <w:b/>
          <w:lang w:val="ru-RU"/>
        </w:rPr>
        <w:t xml:space="preserve"> освоения дисциплины</w:t>
      </w:r>
      <w:r w:rsidRPr="00FB5959">
        <w:rPr>
          <w:b/>
        </w:rPr>
        <w:t xml:space="preserve"> </w:t>
      </w:r>
      <w:r w:rsidRPr="008E459F">
        <w:rPr>
          <w:i/>
        </w:rPr>
        <w:t xml:space="preserve">– </w:t>
      </w:r>
      <w:r>
        <w:t xml:space="preserve"> подготовить</w:t>
      </w:r>
      <w:r w:rsidRPr="008E459F">
        <w:t xml:space="preserve"> специалиста-медика, глубок</w:t>
      </w:r>
      <w:r>
        <w:t>о усвоившего, в дополнение</w:t>
      </w:r>
      <w:r w:rsidRPr="008E459F">
        <w:t xml:space="preserve"> к естественнонаучным и клиническим, гуманитарные, в частности, экономические основания своей профессии, владеющего знанием об экономической жизни общества, хозяйственной стороне медицинской деятельности, способствовать формированию экономической культуры</w:t>
      </w:r>
      <w:r>
        <w:t xml:space="preserve"> врача. </w:t>
      </w:r>
      <w:r w:rsidRPr="008E459F">
        <w:t>Изучение экономической науки важно и тем, что оно формирует основы интеллигентности как непременного качества личности.</w:t>
      </w:r>
      <w:r>
        <w:t xml:space="preserve"> </w:t>
      </w:r>
    </w:p>
    <w:p w14:paraId="45E570AE" w14:textId="77777777" w:rsidR="00EE2CDC" w:rsidRPr="009656D1" w:rsidRDefault="00EE2CDC" w:rsidP="00EE2CDC">
      <w:pPr>
        <w:pStyle w:val="a7"/>
        <w:tabs>
          <w:tab w:val="num" w:pos="0"/>
        </w:tabs>
        <w:spacing w:after="0"/>
        <w:ind w:firstLine="709"/>
        <w:jc w:val="both"/>
        <w:rPr>
          <w:color w:val="000000"/>
        </w:rPr>
      </w:pPr>
      <w:r w:rsidRPr="009656D1">
        <w:rPr>
          <w:color w:val="000000"/>
        </w:rPr>
        <w:t xml:space="preserve">Задачами </w:t>
      </w:r>
      <w:r w:rsidRPr="009656D1">
        <w:rPr>
          <w:color w:val="000000"/>
          <w:lang w:val="ru-RU"/>
        </w:rPr>
        <w:t xml:space="preserve">изучения </w:t>
      </w:r>
      <w:r w:rsidRPr="009656D1">
        <w:rPr>
          <w:color w:val="000000"/>
        </w:rPr>
        <w:t>дисциплины:</w:t>
      </w:r>
    </w:p>
    <w:p w14:paraId="0E208E25" w14:textId="77777777" w:rsidR="00EE2CDC" w:rsidRPr="009656D1" w:rsidRDefault="00EE2CDC" w:rsidP="00EE2CDC">
      <w:pPr>
        <w:tabs>
          <w:tab w:val="num" w:pos="0"/>
        </w:tabs>
        <w:ind w:firstLine="709"/>
        <w:rPr>
          <w:b/>
          <w:caps/>
          <w:color w:val="000000"/>
          <w:u w:val="single"/>
        </w:rPr>
      </w:pPr>
      <w:r w:rsidRPr="009656D1">
        <w:rPr>
          <w:color w:val="000000"/>
          <w:u w:val="single"/>
        </w:rPr>
        <w:t xml:space="preserve">Обучающийся должен </w:t>
      </w:r>
      <w:r w:rsidRPr="009656D1">
        <w:rPr>
          <w:b/>
          <w:color w:val="000000"/>
          <w:u w:val="single"/>
        </w:rPr>
        <w:t>знать:</w:t>
      </w:r>
    </w:p>
    <w:p w14:paraId="11F9C722" w14:textId="77777777" w:rsidR="00EE2CDC" w:rsidRPr="008E459F" w:rsidRDefault="00EE2CDC" w:rsidP="00EE2CDC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4"/>
        </w:rPr>
      </w:pPr>
      <w:r w:rsidRPr="008E459F">
        <w:rPr>
          <w:spacing w:val="-4"/>
        </w:rPr>
        <w:t>Основные категории эко</w:t>
      </w:r>
      <w:r>
        <w:rPr>
          <w:spacing w:val="-4"/>
        </w:rPr>
        <w:t xml:space="preserve">номической науки, общие законы </w:t>
      </w:r>
      <w:r w:rsidRPr="008E459F">
        <w:rPr>
          <w:spacing w:val="-4"/>
        </w:rPr>
        <w:t>и тенденции экономического развития общества в целом и здравоохранения как важнейшей отрасли непроизводственной сферы.</w:t>
      </w:r>
    </w:p>
    <w:p w14:paraId="365924D7" w14:textId="77777777" w:rsidR="00EE2CDC" w:rsidRPr="008E459F" w:rsidRDefault="00EE2CDC" w:rsidP="00EE2CDC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4"/>
        </w:rPr>
      </w:pPr>
      <w:r w:rsidRPr="008E459F">
        <w:rPr>
          <w:spacing w:val="-4"/>
        </w:rPr>
        <w:t>Принципы и законы функционирования рыночной экономики.</w:t>
      </w:r>
    </w:p>
    <w:p w14:paraId="14E71C82" w14:textId="77777777" w:rsidR="00EE2CDC" w:rsidRPr="008E459F" w:rsidRDefault="00EE2CDC" w:rsidP="00EE2CDC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4"/>
        </w:rPr>
      </w:pPr>
      <w:r w:rsidRPr="008E459F">
        <w:rPr>
          <w:spacing w:val="-4"/>
        </w:rPr>
        <w:t>Особенности перехода к рынку в условиях современной России.</w:t>
      </w:r>
    </w:p>
    <w:p w14:paraId="013D56E3" w14:textId="77777777" w:rsidR="00EE2CDC" w:rsidRPr="008E459F" w:rsidRDefault="00EE2CDC" w:rsidP="00EE2CDC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4"/>
        </w:rPr>
      </w:pPr>
      <w:r w:rsidRPr="008E459F">
        <w:rPr>
          <w:spacing w:val="-4"/>
        </w:rPr>
        <w:t>Место здравоохранения в системе общественного производства.</w:t>
      </w:r>
    </w:p>
    <w:p w14:paraId="293AE3A9" w14:textId="77777777" w:rsidR="00EE2CDC" w:rsidRPr="008E459F" w:rsidRDefault="00EE2CDC" w:rsidP="00EE2CDC">
      <w:pPr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4"/>
        </w:rPr>
      </w:pPr>
      <w:r w:rsidRPr="008E459F">
        <w:rPr>
          <w:spacing w:val="-4"/>
        </w:rPr>
        <w:t>Особенности экономических отношений в здравоохранении, его хозяйственный механизм и современные тенденции развития.</w:t>
      </w:r>
    </w:p>
    <w:p w14:paraId="533C8FC7" w14:textId="77777777" w:rsidR="00EE2CDC" w:rsidRPr="009656D1" w:rsidRDefault="00EE2CDC" w:rsidP="00EE2CDC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b/>
          <w:color w:val="000000"/>
          <w:u w:val="single"/>
        </w:rPr>
      </w:pPr>
      <w:r w:rsidRPr="009656D1">
        <w:rPr>
          <w:color w:val="000000"/>
          <w:u w:val="single"/>
        </w:rPr>
        <w:t xml:space="preserve">Обучающийся должен </w:t>
      </w:r>
      <w:r w:rsidRPr="009656D1">
        <w:rPr>
          <w:b/>
          <w:color w:val="000000"/>
          <w:u w:val="single"/>
        </w:rPr>
        <w:t>уметь:</w:t>
      </w:r>
    </w:p>
    <w:p w14:paraId="5564B246" w14:textId="77777777" w:rsidR="00EE2CDC" w:rsidRPr="008E459F" w:rsidRDefault="00EE2CDC" w:rsidP="00EE2CDC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</w:rPr>
      </w:pPr>
      <w:r w:rsidRPr="008E459F">
        <w:t>Применить полученные знания д</w:t>
      </w:r>
      <w:r>
        <w:t xml:space="preserve">ля понимания сути происходящих </w:t>
      </w:r>
      <w:r w:rsidRPr="008E459F">
        <w:t>в обществе социально-экономических событий</w:t>
      </w:r>
      <w:r w:rsidRPr="008E459F">
        <w:rPr>
          <w:spacing w:val="-1"/>
        </w:rPr>
        <w:t>.</w:t>
      </w:r>
    </w:p>
    <w:p w14:paraId="13181C05" w14:textId="77777777" w:rsidR="00EE2CDC" w:rsidRPr="008E459F" w:rsidRDefault="00EE2CDC" w:rsidP="00EE2CDC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</w:rPr>
      </w:pPr>
      <w:r w:rsidRPr="008E459F">
        <w:t>Выработать по отношению к ним собственную сознательную гражданскую позицию</w:t>
      </w:r>
      <w:r w:rsidRPr="008E459F">
        <w:rPr>
          <w:spacing w:val="-1"/>
        </w:rPr>
        <w:t>.</w:t>
      </w:r>
    </w:p>
    <w:p w14:paraId="1EF7B792" w14:textId="77777777" w:rsidR="00EE2CDC" w:rsidRPr="008E459F" w:rsidRDefault="00EE2CDC" w:rsidP="00EE2CDC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</w:rPr>
      </w:pPr>
      <w:r w:rsidRPr="008E459F">
        <w:rPr>
          <w:spacing w:val="-1"/>
        </w:rPr>
        <w:t>Сознательно и ответственно участвовать в поли</w:t>
      </w:r>
      <w:r>
        <w:rPr>
          <w:spacing w:val="-1"/>
        </w:rPr>
        <w:t xml:space="preserve">тическом процессе гражданского </w:t>
      </w:r>
      <w:r w:rsidRPr="008E459F">
        <w:rPr>
          <w:spacing w:val="-1"/>
        </w:rPr>
        <w:t>общества как экономически грамотная личность.</w:t>
      </w:r>
    </w:p>
    <w:p w14:paraId="204A2805" w14:textId="77777777" w:rsidR="00EE2CDC" w:rsidRPr="008E459F" w:rsidRDefault="00EE2CDC" w:rsidP="00EE2CDC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</w:rPr>
      </w:pPr>
      <w:r>
        <w:rPr>
          <w:spacing w:val="-1"/>
        </w:rPr>
        <w:t xml:space="preserve">Грамотно </w:t>
      </w:r>
      <w:r w:rsidRPr="008E459F">
        <w:rPr>
          <w:spacing w:val="-1"/>
        </w:rPr>
        <w:t>оценивать программу государств в области здравоохранения.</w:t>
      </w:r>
    </w:p>
    <w:p w14:paraId="57EE0256" w14:textId="77777777" w:rsidR="00EE2CDC" w:rsidRPr="008E459F" w:rsidRDefault="00EE2CDC" w:rsidP="00EE2CDC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</w:rPr>
      </w:pPr>
      <w:r w:rsidRPr="008E459F">
        <w:rPr>
          <w:spacing w:val="-1"/>
        </w:rPr>
        <w:t>Вести дискуссию по экономичес</w:t>
      </w:r>
      <w:r>
        <w:rPr>
          <w:spacing w:val="-1"/>
        </w:rPr>
        <w:t>ким проблемам развития общества и здравоохранения.</w:t>
      </w:r>
      <w:r w:rsidRPr="008E459F">
        <w:rPr>
          <w:spacing w:val="-1"/>
        </w:rPr>
        <w:t xml:space="preserve">  </w:t>
      </w:r>
    </w:p>
    <w:p w14:paraId="60DC71C2" w14:textId="77777777" w:rsidR="00EE2CDC" w:rsidRPr="009656D1" w:rsidRDefault="00EE2CDC" w:rsidP="00EE2CDC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caps/>
          <w:color w:val="000000"/>
        </w:rPr>
      </w:pPr>
      <w:r w:rsidRPr="009656D1">
        <w:rPr>
          <w:u w:val="single"/>
        </w:rPr>
        <w:t xml:space="preserve">Обучающийся должен </w:t>
      </w:r>
      <w:r w:rsidRPr="009656D1">
        <w:rPr>
          <w:b/>
          <w:u w:val="single"/>
        </w:rPr>
        <w:t>владеть:</w:t>
      </w:r>
      <w:r w:rsidRPr="009656D1">
        <w:rPr>
          <w:u w:val="single"/>
        </w:rPr>
        <w:t xml:space="preserve"> </w:t>
      </w:r>
    </w:p>
    <w:p w14:paraId="04051B7D" w14:textId="77777777" w:rsidR="00EE2CDC" w:rsidRPr="008E459F" w:rsidRDefault="00EE2CDC" w:rsidP="00EE2CDC">
      <w:pPr>
        <w:numPr>
          <w:ilvl w:val="0"/>
          <w:numId w:val="7"/>
        </w:numPr>
        <w:tabs>
          <w:tab w:val="left" w:pos="0"/>
        </w:tabs>
        <w:ind w:left="0" w:firstLine="360"/>
        <w:jc w:val="both"/>
        <w:rPr>
          <w:bCs/>
          <w:spacing w:val="-1"/>
        </w:rPr>
      </w:pPr>
      <w:r w:rsidRPr="008E459F">
        <w:rPr>
          <w:bCs/>
          <w:spacing w:val="-1"/>
        </w:rPr>
        <w:t>Умение</w:t>
      </w:r>
      <w:r>
        <w:rPr>
          <w:bCs/>
          <w:spacing w:val="-1"/>
        </w:rPr>
        <w:t>м</w:t>
      </w:r>
      <w:r w:rsidRPr="008E459F">
        <w:rPr>
          <w:bCs/>
          <w:spacing w:val="-1"/>
        </w:rPr>
        <w:t xml:space="preserve"> формулировать</w:t>
      </w:r>
      <w:r>
        <w:rPr>
          <w:bCs/>
          <w:spacing w:val="-1"/>
        </w:rPr>
        <w:t>,</w:t>
      </w:r>
      <w:r w:rsidRPr="008E459F">
        <w:rPr>
          <w:bCs/>
          <w:spacing w:val="-1"/>
        </w:rPr>
        <w:t xml:space="preserve"> и обосновывать собственную позицию по вопросам экономического развития общества.</w:t>
      </w:r>
      <w:r w:rsidRPr="008E459F">
        <w:t xml:space="preserve"> </w:t>
      </w:r>
    </w:p>
    <w:p w14:paraId="52FC2F20" w14:textId="77777777" w:rsidR="00EE2CDC" w:rsidRPr="00CC622A" w:rsidRDefault="00EE2CDC" w:rsidP="00EE2CDC">
      <w:pPr>
        <w:numPr>
          <w:ilvl w:val="0"/>
          <w:numId w:val="7"/>
        </w:numPr>
        <w:tabs>
          <w:tab w:val="left" w:pos="0"/>
        </w:tabs>
        <w:ind w:left="0" w:firstLine="360"/>
        <w:jc w:val="both"/>
        <w:rPr>
          <w:bCs/>
          <w:spacing w:val="-1"/>
        </w:rPr>
      </w:pPr>
      <w:r w:rsidRPr="008E459F">
        <w:t>Умение</w:t>
      </w:r>
      <w:r>
        <w:t>м</w:t>
      </w:r>
      <w:r w:rsidRPr="008E459F">
        <w:t xml:space="preserve"> анализировать экономическую деятельность медицинских учреждений, с точки зрения их финансирования, эффективности, издержек производства медицинских услуг при использовании различных экономических моделей здравоохранения.</w:t>
      </w:r>
    </w:p>
    <w:p w14:paraId="7B4FF6B1" w14:textId="77777777" w:rsidR="00273B52" w:rsidRPr="00EE2CDC" w:rsidRDefault="00273B52"/>
    <w:p w14:paraId="45B7F0A4" w14:textId="77777777" w:rsidR="00FA21BA" w:rsidRPr="00EE2CDC" w:rsidRDefault="00FA21BA"/>
    <w:p w14:paraId="3C97A5A9" w14:textId="77777777" w:rsidR="00273B52" w:rsidRPr="00EE2CDC" w:rsidRDefault="00273B52" w:rsidP="00273B52">
      <w:pPr>
        <w:pStyle w:val="Style12"/>
        <w:widowControl/>
        <w:tabs>
          <w:tab w:val="left" w:pos="1762"/>
        </w:tabs>
        <w:spacing w:line="240" w:lineRule="auto"/>
        <w:ind w:firstLine="0"/>
        <w:jc w:val="center"/>
        <w:rPr>
          <w:b/>
          <w:bCs/>
          <w:caps/>
          <w:lang w:eastAsia="en-US"/>
        </w:rPr>
      </w:pPr>
      <w:r w:rsidRPr="00EE2CDC">
        <w:rPr>
          <w:b/>
          <w:bCs/>
          <w:caps/>
          <w:lang w:eastAsia="en-US"/>
        </w:rPr>
        <w:t>СОДЕРЖАНИЕ ДИСЦИПЛИНЫ</w:t>
      </w:r>
    </w:p>
    <w:p w14:paraId="442DA4DC" w14:textId="77777777" w:rsidR="00FA21BA" w:rsidRPr="00FA21BA" w:rsidRDefault="00FA21BA" w:rsidP="00273B52">
      <w:pPr>
        <w:pStyle w:val="Style12"/>
        <w:widowControl/>
        <w:tabs>
          <w:tab w:val="left" w:pos="1762"/>
        </w:tabs>
        <w:spacing w:line="240" w:lineRule="auto"/>
        <w:ind w:firstLine="0"/>
        <w:jc w:val="center"/>
        <w:rPr>
          <w:rStyle w:val="FontStyle36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795"/>
        <w:gridCol w:w="6628"/>
      </w:tblGrid>
      <w:tr w:rsidR="00EE2CDC" w:rsidRPr="00EE2CDC" w14:paraId="68DE2398" w14:textId="77777777" w:rsidTr="00CD4BE1">
        <w:tc>
          <w:tcPr>
            <w:tcW w:w="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F78955" w14:textId="486BC7EE" w:rsidR="00EE2CDC" w:rsidRPr="00EE2CDC" w:rsidRDefault="00EE2CDC" w:rsidP="00EE2CDC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E2CDC">
              <w:rPr>
                <w:b/>
                <w:bCs/>
                <w:color w:val="000000"/>
              </w:rPr>
              <w:t>№</w:t>
            </w:r>
          </w:p>
        </w:tc>
        <w:tc>
          <w:tcPr>
            <w:tcW w:w="141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7EA23D" w14:textId="77777777" w:rsidR="00EE2CDC" w:rsidRPr="00EE2CDC" w:rsidRDefault="00EE2CDC" w:rsidP="00EE2CDC">
            <w:pPr>
              <w:ind w:left="-57" w:right="-57"/>
              <w:jc w:val="center"/>
              <w:rPr>
                <w:color w:val="000000"/>
              </w:rPr>
            </w:pPr>
            <w:r w:rsidRPr="00EE2CDC">
              <w:rPr>
                <w:bCs/>
              </w:rPr>
              <w:t>Раздел дисциплины</w:t>
            </w:r>
          </w:p>
        </w:tc>
        <w:tc>
          <w:tcPr>
            <w:tcW w:w="33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300AF" w14:textId="77777777" w:rsidR="00EE2CDC" w:rsidRPr="00EE2CDC" w:rsidRDefault="00EE2CDC" w:rsidP="00EE2CDC">
            <w:pPr>
              <w:ind w:left="-57" w:right="-57"/>
              <w:jc w:val="center"/>
              <w:rPr>
                <w:color w:val="000000"/>
              </w:rPr>
            </w:pPr>
            <w:r w:rsidRPr="00EE2CDC">
              <w:rPr>
                <w:bCs/>
              </w:rPr>
              <w:t>Содержание раздела</w:t>
            </w:r>
          </w:p>
        </w:tc>
      </w:tr>
      <w:tr w:rsidR="00EE2CDC" w:rsidRPr="00EE2CDC" w14:paraId="3A06657C" w14:textId="77777777" w:rsidTr="004B51DF"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87F3F" w14:textId="77777777" w:rsidR="00EE2CDC" w:rsidRPr="00EE2CDC" w:rsidRDefault="00EE2CDC" w:rsidP="00EE2CDC">
            <w:pPr>
              <w:ind w:left="-57" w:right="-57"/>
              <w:jc w:val="center"/>
              <w:rPr>
                <w:bCs/>
              </w:rPr>
            </w:pPr>
            <w:r w:rsidRPr="00EE2CDC">
              <w:rPr>
                <w:bCs/>
                <w:i/>
                <w:color w:val="000000"/>
              </w:rPr>
              <w:t>Раздел 1. Общая экономика</w:t>
            </w:r>
          </w:p>
        </w:tc>
      </w:tr>
      <w:tr w:rsidR="00EE2CDC" w:rsidRPr="00EE2CDC" w14:paraId="480ED313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01878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24E6B" w14:textId="77777777" w:rsidR="00EE2CDC" w:rsidRPr="00EE2CDC" w:rsidRDefault="00EE2CDC" w:rsidP="00EE2CDC">
            <w:pPr>
              <w:pStyle w:val="1"/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  <w:u w:val="none"/>
                <w:lang w:val="ru-RU"/>
              </w:rPr>
            </w:pPr>
            <w:bookmarkStart w:id="0" w:name="_Toc503388816"/>
            <w:bookmarkStart w:id="1" w:name="_Toc29842488"/>
            <w:r w:rsidRPr="00EE2CDC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Тема 1. Экономическая наука: предмет, метод, функции</w:t>
            </w:r>
            <w:bookmarkEnd w:id="0"/>
            <w:bookmarkEnd w:id="1"/>
          </w:p>
          <w:p w14:paraId="7E97461F" w14:textId="77777777" w:rsidR="00EE2CDC" w:rsidRPr="00EE2CDC" w:rsidRDefault="00EE2CDC" w:rsidP="00EE2CDC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363" w:type="pct"/>
            <w:shd w:val="clear" w:color="auto" w:fill="auto"/>
          </w:tcPr>
          <w:p w14:paraId="0C6A0708" w14:textId="77777777" w:rsidR="00EE2CDC" w:rsidRPr="00EE2CDC" w:rsidRDefault="00EE2CDC" w:rsidP="00EE2CDC">
            <w:pPr>
              <w:pStyle w:val="1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none"/>
                <w:lang w:val="ru-RU"/>
              </w:rPr>
            </w:pPr>
            <w:bookmarkStart w:id="2" w:name="_Toc29842489"/>
            <w:r w:rsidRPr="00EE2CDC">
              <w:rPr>
                <w:rFonts w:ascii="Times New Roman" w:hAnsi="Times New Roman"/>
                <w:i/>
                <w:color w:val="000000"/>
                <w:sz w:val="24"/>
                <w:szCs w:val="24"/>
                <w:u w:val="none"/>
                <w:lang w:val="ru-RU"/>
              </w:rPr>
              <w:t>Исторический путь экономической науки.</w:t>
            </w:r>
            <w:r w:rsidRPr="00EE2CDC">
              <w:rPr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Главные экономические школы и их характеристика: меркантилизм, физиократы, классическая политическая экономия (А. Смит), марксизм, неоклассическое направление, кейнсианство, монетаризм, институционализм.</w:t>
            </w:r>
            <w:bookmarkEnd w:id="2"/>
          </w:p>
          <w:p w14:paraId="5A9C6372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Предмет экономической теории. </w:t>
            </w:r>
            <w:r w:rsidRPr="00EE2CDC">
              <w:rPr>
                <w:color w:val="000000"/>
              </w:rPr>
              <w:t>Микроэкономика и макроэкономика.</w:t>
            </w:r>
          </w:p>
          <w:p w14:paraId="3C9FE654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Основные принципы экономической науки: </w:t>
            </w:r>
            <w:r w:rsidRPr="00EE2CDC">
              <w:rPr>
                <w:color w:val="000000"/>
              </w:rPr>
              <w:t>принцип</w:t>
            </w:r>
            <w:r w:rsidRPr="00EE2CDC">
              <w:rPr>
                <w:i/>
                <w:color w:val="000000"/>
              </w:rPr>
              <w:t xml:space="preserve"> </w:t>
            </w:r>
            <w:r w:rsidRPr="00EE2CDC">
              <w:rPr>
                <w:color w:val="000000"/>
              </w:rPr>
              <w:t>взаимодействия теории и практики; принцип единства микро- и макро-анализа; принцип реального историзма.</w:t>
            </w:r>
          </w:p>
          <w:p w14:paraId="5D53FD28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Методы изучения экономических процессов:</w:t>
            </w:r>
            <w:r w:rsidRPr="00EE2CDC">
              <w:rPr>
                <w:color w:val="000000"/>
              </w:rPr>
              <w:t xml:space="preserve"> методы индукции и дедукции; метод сравнительного анализа; метод научной абстракции, метод графических изображений; метод </w:t>
            </w:r>
            <w:r w:rsidRPr="00EE2CDC">
              <w:rPr>
                <w:color w:val="000000"/>
              </w:rPr>
              <w:lastRenderedPageBreak/>
              <w:t>математического моделирования; экономические эксперименты; нормативный и позитивный анализ. Экономические законы развития общества.</w:t>
            </w:r>
          </w:p>
          <w:p w14:paraId="7A23BCCC" w14:textId="77777777" w:rsidR="00EE2CDC" w:rsidRPr="00EE2CDC" w:rsidRDefault="00EE2CDC" w:rsidP="00EE2CDC">
            <w:pPr>
              <w:jc w:val="both"/>
              <w:rPr>
                <w:bCs/>
                <w:strike/>
                <w:color w:val="000000"/>
              </w:rPr>
            </w:pPr>
            <w:r w:rsidRPr="00EE2CDC">
              <w:rPr>
                <w:i/>
                <w:color w:val="000000"/>
              </w:rPr>
              <w:t xml:space="preserve">Функции экономической теории: </w:t>
            </w:r>
            <w:r w:rsidRPr="00EE2CDC">
              <w:rPr>
                <w:color w:val="000000"/>
              </w:rPr>
              <w:t>познавательная, методологическая, образовательная, практическая (прагматическая), прогностическая.</w:t>
            </w:r>
          </w:p>
        </w:tc>
      </w:tr>
      <w:tr w:rsidR="00EE2CDC" w:rsidRPr="00EE2CDC" w14:paraId="5F7CC0F9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44834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569CD" w14:textId="77777777" w:rsidR="00EE2CDC" w:rsidRPr="00EE2CDC" w:rsidRDefault="00EE2CDC" w:rsidP="00EE2CDC">
            <w:pPr>
              <w:widowControl w:val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 xml:space="preserve">Тема 2. Общественное производство и его цель </w:t>
            </w:r>
          </w:p>
        </w:tc>
        <w:tc>
          <w:tcPr>
            <w:tcW w:w="3363" w:type="pct"/>
            <w:shd w:val="clear" w:color="auto" w:fill="auto"/>
          </w:tcPr>
          <w:p w14:paraId="51A89EA6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Потребности, их характеристика и классификация.</w:t>
            </w:r>
            <w:r w:rsidRPr="00EE2CDC">
              <w:rPr>
                <w:color w:val="000000"/>
              </w:rPr>
              <w:t xml:space="preserve"> Классификация потребностей. Закон возвышения потребностей. Потребность в здоровье как витальная потребность человека и общества. </w:t>
            </w:r>
          </w:p>
          <w:p w14:paraId="4CDB384F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Товар – основная экономическая категория рынка. </w:t>
            </w:r>
            <w:r w:rsidRPr="00EE2CDC">
              <w:rPr>
                <w:color w:val="000000"/>
              </w:rPr>
              <w:t>Характеристика свойств товара как продукта труда. Индивидуальные и общественные товары. Услуга как специфический товар. Характеристика медицинской услуги.</w:t>
            </w:r>
          </w:p>
          <w:p w14:paraId="110C035F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Экономические ресурсы.</w:t>
            </w:r>
            <w:r w:rsidRPr="00EE2CDC">
              <w:rPr>
                <w:color w:val="000000"/>
              </w:rPr>
              <w:t xml:space="preserve"> Понятие. Виды экономических ресурсов: природные, людские, производственные. Факторы производства: земля, труд, капитал.</w:t>
            </w:r>
          </w:p>
          <w:p w14:paraId="14EA10BB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Производство и его основные стадии.</w:t>
            </w:r>
            <w:r w:rsidRPr="00EE2CDC">
              <w:rPr>
                <w:color w:val="000000"/>
              </w:rPr>
              <w:t xml:space="preserve"> Понятие производства. Средства производства: основные и оборотные. Стадии производства: производство-распределение-обмен-потребление. Виды воспроизводства: простое и расширенное.</w:t>
            </w:r>
          </w:p>
          <w:p w14:paraId="729098C4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Структура общественного производства.</w:t>
            </w:r>
            <w:r w:rsidRPr="00EE2CDC">
              <w:rPr>
                <w:color w:val="000000"/>
              </w:rPr>
              <w:t xml:space="preserve"> Понятие общественного производства. Материальное производство и непроизводственная сфера. Возникновение и развитие непроизводственной сферы как общая закономерность всех стран. Особенности непроизводственной сферы, ее структура.</w:t>
            </w:r>
          </w:p>
          <w:p w14:paraId="3041984E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  <w:lang w:eastAsia="ru-RU"/>
              </w:rPr>
            </w:pPr>
            <w:r w:rsidRPr="00EE2CDC">
              <w:rPr>
                <w:i/>
                <w:color w:val="000000"/>
              </w:rPr>
              <w:t>Здравоохранение как важнейшая часть непроизводственной сферы.</w:t>
            </w:r>
            <w:r w:rsidRPr="00EE2CDC">
              <w:rPr>
                <w:color w:val="000000"/>
              </w:rPr>
              <w:t xml:space="preserve"> Экономические отношения в здравоохранении. Особенности экономических ресурсов, применяемых в отрасли. Особенности медицинских услуг.</w:t>
            </w:r>
          </w:p>
        </w:tc>
      </w:tr>
      <w:tr w:rsidR="00EE2CDC" w:rsidRPr="00EE2CDC" w14:paraId="02E3C4F0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40C17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B8C51" w14:textId="77777777" w:rsidR="00EE2CDC" w:rsidRPr="00EE2CDC" w:rsidRDefault="00EE2CDC" w:rsidP="00EE2CDC">
            <w:pPr>
              <w:widowControl w:val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3. Экономические системы</w:t>
            </w:r>
          </w:p>
          <w:p w14:paraId="49A2EF12" w14:textId="77777777" w:rsidR="00EE2CDC" w:rsidRPr="00EE2CDC" w:rsidRDefault="00EE2CDC" w:rsidP="00EE2CDC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363" w:type="pct"/>
            <w:shd w:val="clear" w:color="auto" w:fill="auto"/>
          </w:tcPr>
          <w:p w14:paraId="0ABA51BF" w14:textId="77777777" w:rsidR="00EE2CDC" w:rsidRPr="00EE2CDC" w:rsidRDefault="00EE2CDC" w:rsidP="00EE2CDC">
            <w:pPr>
              <w:pStyle w:val="a5"/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Понятие экономической системы и ее структура.</w:t>
            </w:r>
            <w:r w:rsidRPr="00EE2CDC">
              <w:rPr>
                <w:color w:val="000000"/>
              </w:rPr>
              <w:t xml:space="preserve"> Типы экономических систем: традиционная экономика, командная экономика, переходная экономика, смешанная экономика, рыночная экономика. Преимущества и недостатки.</w:t>
            </w:r>
          </w:p>
          <w:p w14:paraId="28DEB573" w14:textId="77777777" w:rsidR="00EE2CDC" w:rsidRPr="00EE2CDC" w:rsidRDefault="00EE2CDC" w:rsidP="00EE2CDC">
            <w:pPr>
              <w:pStyle w:val="a5"/>
              <w:shd w:val="clear" w:color="auto" w:fill="FFFFFF"/>
              <w:spacing w:after="0"/>
              <w:jc w:val="both"/>
              <w:rPr>
                <w:color w:val="000000"/>
                <w:lang w:val="ru-RU"/>
              </w:rPr>
            </w:pPr>
            <w:r w:rsidRPr="00EE2CDC">
              <w:rPr>
                <w:i/>
                <w:color w:val="000000"/>
              </w:rPr>
              <w:t xml:space="preserve">Экономические агенты: домохозяйства, фирмы, государство. </w:t>
            </w:r>
            <w:r w:rsidRPr="00EE2CDC">
              <w:rPr>
                <w:color w:val="000000"/>
              </w:rPr>
              <w:t>Взаимодействие агентов в экономической системе.</w:t>
            </w:r>
          </w:p>
        </w:tc>
      </w:tr>
      <w:tr w:rsidR="00EE2CDC" w:rsidRPr="00EE2CDC" w14:paraId="38FFA9CD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6DB97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C6779" w14:textId="77777777" w:rsidR="00EE2CDC" w:rsidRPr="00EE2CDC" w:rsidRDefault="00EE2CDC" w:rsidP="00EE2CDC">
            <w:pPr>
              <w:widowControl w:val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4. Рыночная система хозяйствования</w:t>
            </w:r>
          </w:p>
        </w:tc>
        <w:tc>
          <w:tcPr>
            <w:tcW w:w="3363" w:type="pct"/>
            <w:shd w:val="clear" w:color="auto" w:fill="auto"/>
          </w:tcPr>
          <w:p w14:paraId="434A7243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Рынок как экономическая категория.</w:t>
            </w:r>
            <w:r w:rsidRPr="00EE2CDC">
              <w:rPr>
                <w:color w:val="000000"/>
              </w:rPr>
              <w:t xml:space="preserve"> Сущность и основные причины возникновения рынка. Классификация видов рынков.</w:t>
            </w:r>
          </w:p>
          <w:p w14:paraId="1A0E3DFF" w14:textId="77777777" w:rsidR="00EE2CDC" w:rsidRPr="00EE2CDC" w:rsidRDefault="00EE2CDC" w:rsidP="00EE2CDC">
            <w:pPr>
              <w:pStyle w:val="a5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Функции рынка: </w:t>
            </w:r>
            <w:r w:rsidRPr="00EE2CDC">
              <w:rPr>
                <w:color w:val="000000"/>
              </w:rPr>
              <w:t>информационная, посредническая, регулирующая, ценообразующая, стимулирующая, созидательно-разрушительная, санирующая, дифференцирующая.</w:t>
            </w:r>
          </w:p>
          <w:p w14:paraId="2F6D2852" w14:textId="77777777" w:rsidR="00EE2CDC" w:rsidRPr="00EE2CDC" w:rsidRDefault="00EE2CDC" w:rsidP="00EE2CDC">
            <w:pPr>
              <w:pStyle w:val="a5"/>
              <w:shd w:val="clear" w:color="auto" w:fill="FFFFFF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Инфраструктура рынка.</w:t>
            </w:r>
            <w:r w:rsidRPr="00EE2CDC">
              <w:rPr>
                <w:color w:val="000000"/>
              </w:rPr>
              <w:t xml:space="preserve"> Биржи (товарные, валютные, фондовые). Биржа труда. Кредитные учреждения (банки, инвестиционные фонды, пенсионные фонды</w:t>
            </w:r>
            <w:r w:rsidRPr="00EE2CDC">
              <w:rPr>
                <w:i/>
                <w:color w:val="000000"/>
              </w:rPr>
              <w:t xml:space="preserve">). </w:t>
            </w:r>
            <w:r w:rsidRPr="00EE2CDC">
              <w:rPr>
                <w:color w:val="000000"/>
              </w:rPr>
              <w:t>Государственные финансы. Консалтинговые фирмы, аудиторские компании, рекламные агентства. Информационная система. Значение рыночной инфраструктуры. Модели рынка.</w:t>
            </w:r>
          </w:p>
          <w:p w14:paraId="09B08C9D" w14:textId="77777777" w:rsidR="00EE2CDC" w:rsidRPr="00EE2CDC" w:rsidRDefault="00EE2CDC" w:rsidP="00EE2CDC">
            <w:pPr>
              <w:pStyle w:val="a5"/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Закон конкуренции.</w:t>
            </w:r>
            <w:r w:rsidRPr="00EE2CDC">
              <w:rPr>
                <w:color w:val="000000"/>
              </w:rPr>
              <w:t xml:space="preserve"> Сущность конкуренции. Роль </w:t>
            </w:r>
            <w:r w:rsidRPr="00EE2CDC">
              <w:rPr>
                <w:color w:val="000000"/>
              </w:rPr>
              <w:lastRenderedPageBreak/>
              <w:t>конкуренции в функционировании рыночного механизма. Виды конкуренции. Конкуренция и монополия. Структура рынка по характеру сложившейся конкуренции (совершенная конкуренция, монополия, монополистическая конкуренция, олигополия). Антимонопольная политика государства.</w:t>
            </w:r>
          </w:p>
          <w:p w14:paraId="550F06B3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Модели формирования рынка.</w:t>
            </w:r>
            <w:r w:rsidRPr="00EE2CDC">
              <w:rPr>
                <w:color w:val="000000"/>
              </w:rPr>
              <w:t xml:space="preserve"> Характеристика различных моделей исторического процесса развития рынка – эволюционного развития, скачкообразного развития, развивающихся стран, Китая и других азиатских стран, России и других </w:t>
            </w:r>
            <w:proofErr w:type="gramStart"/>
            <w:r w:rsidRPr="00EE2CDC">
              <w:rPr>
                <w:color w:val="000000"/>
              </w:rPr>
              <w:t>стран  Содружества</w:t>
            </w:r>
            <w:proofErr w:type="gramEnd"/>
            <w:r w:rsidRPr="00EE2CDC">
              <w:rPr>
                <w:color w:val="000000"/>
              </w:rPr>
              <w:t xml:space="preserve">. </w:t>
            </w:r>
          </w:p>
          <w:p w14:paraId="3C80EC8D" w14:textId="77777777" w:rsidR="00EE2CDC" w:rsidRPr="00EE2CDC" w:rsidRDefault="00EE2CDC" w:rsidP="00EE2CDC">
            <w:pPr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>Преимущества и недостатки рыночной экономики.</w:t>
            </w:r>
            <w:r w:rsidRPr="00EE2CDC">
              <w:rPr>
                <w:color w:val="000000"/>
              </w:rPr>
              <w:t xml:space="preserve"> Проявления положительного влияния рынка. Отрицательное влияние рынка на экономическую и социальную жизнь общества. Необходимость государственного вмешательства в рыночные отношения.</w:t>
            </w:r>
          </w:p>
        </w:tc>
      </w:tr>
      <w:tr w:rsidR="00EE2CDC" w:rsidRPr="00EE2CDC" w14:paraId="0702E1CB" w14:textId="77777777" w:rsidTr="004B51DF">
        <w:tc>
          <w:tcPr>
            <w:tcW w:w="5000" w:type="pct"/>
            <w:gridSpan w:val="3"/>
            <w:shd w:val="clear" w:color="auto" w:fill="auto"/>
            <w:vAlign w:val="center"/>
          </w:tcPr>
          <w:p w14:paraId="4321E960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center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lastRenderedPageBreak/>
              <w:t>Раздел 2. Микроэкономика</w:t>
            </w:r>
          </w:p>
        </w:tc>
      </w:tr>
      <w:tr w:rsidR="00EE2CDC" w:rsidRPr="00EE2CDC" w14:paraId="43A908FD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CDB07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78345" w14:textId="77777777" w:rsidR="00EE2CDC" w:rsidRPr="00EE2CDC" w:rsidRDefault="00EE2CDC" w:rsidP="00EE2CDC">
            <w:pPr>
              <w:widowControl w:val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5. Рыночный механизм</w:t>
            </w:r>
          </w:p>
        </w:tc>
        <w:tc>
          <w:tcPr>
            <w:tcW w:w="3363" w:type="pct"/>
            <w:shd w:val="clear" w:color="auto" w:fill="auto"/>
          </w:tcPr>
          <w:p w14:paraId="4663D757" w14:textId="77777777" w:rsidR="00EE2CDC" w:rsidRPr="00EE2CDC" w:rsidRDefault="00EE2CDC" w:rsidP="00EE2CDC">
            <w:pPr>
              <w:pStyle w:val="a5"/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Закон спроса.</w:t>
            </w:r>
            <w:r w:rsidRPr="00EE2CDC">
              <w:rPr>
                <w:color w:val="000000"/>
              </w:rPr>
              <w:t xml:space="preserve"> Спрос как платежеспособная потребность. Величина спроса. Суть закона спроса. Исключения из закона спроса. Ценовые и неценовые факторы спроса. Эластичность спроса. </w:t>
            </w:r>
          </w:p>
          <w:p w14:paraId="7F49064F" w14:textId="77777777" w:rsidR="00EE2CDC" w:rsidRPr="00EE2CDC" w:rsidRDefault="00EE2CDC" w:rsidP="00EE2CDC">
            <w:pPr>
              <w:pStyle w:val="a5"/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Закон предложения. </w:t>
            </w:r>
            <w:r w:rsidRPr="00EE2CDC">
              <w:rPr>
                <w:color w:val="000000"/>
              </w:rPr>
              <w:t xml:space="preserve">Предложение как готовность и реальная возможность товаропроизводителя удовлетворить рыночный спрос на данный товар. Факторы, влияющие на предложение. Суть закона предложения. Взаимодействие спроса и предложения. </w:t>
            </w:r>
          </w:p>
          <w:p w14:paraId="2F83FF82" w14:textId="77777777" w:rsidR="00EE2CDC" w:rsidRPr="00EE2CDC" w:rsidRDefault="00EE2CDC" w:rsidP="00EE2CDC">
            <w:pPr>
              <w:pStyle w:val="a5"/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 xml:space="preserve">Рыночное равновесие. </w:t>
            </w:r>
            <w:r w:rsidRPr="00EE2CDC">
              <w:rPr>
                <w:color w:val="000000"/>
              </w:rPr>
              <w:t>Случаи нарушения рыночного равновесия.</w:t>
            </w:r>
          </w:p>
          <w:p w14:paraId="75EDECF9" w14:textId="77777777" w:rsidR="00EE2CDC" w:rsidRPr="00EE2CDC" w:rsidRDefault="00EE2CDC" w:rsidP="00EE2CDC">
            <w:pPr>
              <w:pStyle w:val="a5"/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>Цена как элемент рыночного механизма.</w:t>
            </w:r>
            <w:r w:rsidRPr="00EE2CDC">
              <w:rPr>
                <w:color w:val="000000"/>
              </w:rPr>
              <w:t xml:space="preserve"> Сущность цены как денежного выражения стоимости товара. Рыночная цена. Равновесная цена. Функции цены в рыночной системе: информационная, распределительная, стимулирующая.</w:t>
            </w:r>
          </w:p>
        </w:tc>
      </w:tr>
      <w:tr w:rsidR="00EE2CDC" w:rsidRPr="00EE2CDC" w14:paraId="2E3976CE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AA78E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F52FE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6. Поведение производителя в рыночной экономике</w:t>
            </w:r>
          </w:p>
        </w:tc>
        <w:tc>
          <w:tcPr>
            <w:tcW w:w="3363" w:type="pct"/>
            <w:shd w:val="clear" w:color="auto" w:fill="auto"/>
          </w:tcPr>
          <w:p w14:paraId="0F5FC559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Предпринимательская деятельность: сущность, содержание, специфика.</w:t>
            </w:r>
            <w:r w:rsidRPr="00EE2CDC">
              <w:rPr>
                <w:color w:val="000000"/>
              </w:rPr>
              <w:t xml:space="preserve"> Формы предпринимательской деятельности юридического лица. Типы организаций в рыночной экономике: коммерческие и некоммерческие. Предпринимательство в здравоохранении.  </w:t>
            </w:r>
          </w:p>
          <w:p w14:paraId="6822B076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Издержки производства. </w:t>
            </w:r>
            <w:r w:rsidRPr="00EE2CDC">
              <w:rPr>
                <w:color w:val="000000"/>
              </w:rPr>
              <w:t>Понятие издержек, их виды. Бухгалтерские и экономические издержки Прибыль бухгалтерская и экономическая Основной и оборотный капитал предприятия. Постоянные и переменные издержки. Норма рентабельности. Распределение прибыли. Роль менеджмента и маркетинга в развитии предприятия.</w:t>
            </w:r>
          </w:p>
          <w:p w14:paraId="15D88380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  <w:lang w:val="ru-RU"/>
              </w:rPr>
            </w:pPr>
            <w:r w:rsidRPr="00EE2CDC">
              <w:rPr>
                <w:i/>
                <w:color w:val="000000"/>
              </w:rPr>
              <w:t>Издержки производства медицинских услуг.</w:t>
            </w:r>
            <w:r w:rsidRPr="00EE2CDC">
              <w:rPr>
                <w:color w:val="000000"/>
              </w:rPr>
              <w:t xml:space="preserve"> Цена на медицинскую услугу как сумма себестоимости и прибыли. Структура себестоимости медицинской услуги. Факторы, влияющие на динамику себестоимости. Прибыль медицинских учреждений и ее использование.</w:t>
            </w:r>
          </w:p>
        </w:tc>
      </w:tr>
      <w:tr w:rsidR="00EE2CDC" w:rsidRPr="00EE2CDC" w14:paraId="4D5FC3B7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F843D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3342F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7. Формирование и распределение доходов в рыночной экономике</w:t>
            </w:r>
          </w:p>
        </w:tc>
        <w:tc>
          <w:tcPr>
            <w:tcW w:w="3363" w:type="pct"/>
            <w:shd w:val="clear" w:color="auto" w:fill="auto"/>
          </w:tcPr>
          <w:p w14:paraId="6735A924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Доходы в рыночной экономике и их виды.</w:t>
            </w:r>
            <w:r w:rsidRPr="00EE2CDC">
              <w:rPr>
                <w:color w:val="000000"/>
              </w:rPr>
              <w:t xml:space="preserve"> Понятие дохода. Виды доходов в рыночной экономике. Функциональные и трансфертные доходы. Номинальные и реальные доходы. Прожиточный минимум.</w:t>
            </w:r>
          </w:p>
          <w:p w14:paraId="10A6C185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Заработная плата, ее сущность и формы</w:t>
            </w:r>
            <w:r w:rsidRPr="00EE2CDC">
              <w:rPr>
                <w:color w:val="000000"/>
              </w:rPr>
              <w:t xml:space="preserve">. Заработная плата </w:t>
            </w:r>
            <w:r w:rsidRPr="00EE2CDC">
              <w:rPr>
                <w:color w:val="000000"/>
              </w:rPr>
              <w:lastRenderedPageBreak/>
              <w:t>как основной вид дохода, ее сущность, формы и системы. Номинальная и реальная заработная плата. Минимальный размер оплаты труда (МРОТ).</w:t>
            </w:r>
          </w:p>
          <w:p w14:paraId="685AC3F6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>Особенности оплаты труда в здравоохранении.</w:t>
            </w:r>
          </w:p>
          <w:p w14:paraId="7D1C9A7E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>Неравномерность распределения доходов</w:t>
            </w:r>
            <w:r w:rsidRPr="00EE2CDC">
              <w:rPr>
                <w:color w:val="000000"/>
              </w:rPr>
              <w:t xml:space="preserve"> в рыночной системе хозяйства и ее причины. Кривая Лоренца. Проблема бедности и ее решение. Бюджет семьи. Законы </w:t>
            </w:r>
            <w:proofErr w:type="spellStart"/>
            <w:r w:rsidRPr="00EE2CDC">
              <w:rPr>
                <w:color w:val="000000"/>
              </w:rPr>
              <w:t>Энгеля</w:t>
            </w:r>
            <w:proofErr w:type="spellEnd"/>
            <w:r w:rsidRPr="00EE2CDC">
              <w:rPr>
                <w:color w:val="000000"/>
              </w:rPr>
              <w:t xml:space="preserve">.  </w:t>
            </w:r>
          </w:p>
        </w:tc>
      </w:tr>
      <w:tr w:rsidR="00EE2CDC" w:rsidRPr="00EE2CDC" w14:paraId="44E80AD7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42BB4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A205D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8. Государство в рыночной экономике</w:t>
            </w:r>
          </w:p>
        </w:tc>
        <w:tc>
          <w:tcPr>
            <w:tcW w:w="3363" w:type="pct"/>
            <w:shd w:val="clear" w:color="auto" w:fill="auto"/>
          </w:tcPr>
          <w:p w14:paraId="2F5851A6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Функции государства: </w:t>
            </w:r>
            <w:r w:rsidRPr="00EE2CDC">
              <w:rPr>
                <w:color w:val="000000"/>
              </w:rPr>
              <w:t>законодательные, стабилизирующие, распределительные. Границы вмешательства государства в экономику.</w:t>
            </w:r>
          </w:p>
          <w:p w14:paraId="6A411A2E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Провалы рынка и общественные блага.</w:t>
            </w:r>
            <w:r w:rsidRPr="00EE2CDC">
              <w:rPr>
                <w:color w:val="000000"/>
              </w:rPr>
              <w:t xml:space="preserve"> Виды внешних эффектов.</w:t>
            </w:r>
          </w:p>
          <w:p w14:paraId="5E963E7C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Цели и инструменты государственного регулирования экономики.</w:t>
            </w:r>
            <w:r w:rsidRPr="00EE2CDC">
              <w:rPr>
                <w:color w:val="000000"/>
              </w:rPr>
              <w:t xml:space="preserve"> Формы государственного регулирования экономики. Средства и инструменты регулирования: финансовой политики, социальной политики, административно-правовые.</w:t>
            </w:r>
          </w:p>
        </w:tc>
      </w:tr>
      <w:tr w:rsidR="00EE2CDC" w:rsidRPr="00EE2CDC" w14:paraId="0AB39C12" w14:textId="77777777" w:rsidTr="004B51DF">
        <w:tc>
          <w:tcPr>
            <w:tcW w:w="5000" w:type="pct"/>
            <w:gridSpan w:val="3"/>
            <w:shd w:val="clear" w:color="auto" w:fill="auto"/>
            <w:vAlign w:val="center"/>
          </w:tcPr>
          <w:p w14:paraId="14F4B43F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center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>Раздел 3. Макроэкономика</w:t>
            </w:r>
          </w:p>
        </w:tc>
      </w:tr>
      <w:tr w:rsidR="00EE2CDC" w:rsidRPr="00EE2CDC" w14:paraId="61C1E04C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72772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CF11B0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9. Основные макроэкономические показатели. Макроэкономическое равновесие</w:t>
            </w:r>
          </w:p>
        </w:tc>
        <w:tc>
          <w:tcPr>
            <w:tcW w:w="3363" w:type="pct"/>
            <w:shd w:val="clear" w:color="auto" w:fill="auto"/>
          </w:tcPr>
          <w:p w14:paraId="2EE68A98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Макроэкономические показатели. </w:t>
            </w:r>
            <w:r w:rsidRPr="00EE2CDC">
              <w:rPr>
                <w:color w:val="000000"/>
              </w:rPr>
              <w:t>Система национальных счетов. Номинальный и реальный валовой национальный продукт. Структура национального богатства.</w:t>
            </w:r>
          </w:p>
          <w:p w14:paraId="5D5FB438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>Макроэкономическое равновесие. Модели равновесия.</w:t>
            </w:r>
          </w:p>
          <w:p w14:paraId="3B91C1BA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 xml:space="preserve">Экономический рост. </w:t>
            </w:r>
            <w:r w:rsidRPr="00EE2CDC">
              <w:rPr>
                <w:color w:val="000000"/>
              </w:rPr>
              <w:t>Экономический рост как расширенное воспроизводство и его значение. Измерение экономического роста. Факторы, способствующие экономическому росту и его тормозящие. Типы экономического роста (экстенсивный и интенсивный). Эффективность производства. Общая формула эффективности и частные показатели (производительность труда, фондоотдача и материалоемкость).</w:t>
            </w:r>
          </w:p>
        </w:tc>
      </w:tr>
      <w:tr w:rsidR="00EE2CDC" w:rsidRPr="00EE2CDC" w14:paraId="39E3D0C7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6BABE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65CE3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rPr>
                <w:color w:val="000000"/>
              </w:rPr>
            </w:pPr>
            <w:r w:rsidRPr="00EE2CDC">
              <w:rPr>
                <w:color w:val="000000"/>
              </w:rPr>
              <w:t>Тема 10. Макроэкономическое неравновесие</w:t>
            </w:r>
          </w:p>
        </w:tc>
        <w:tc>
          <w:tcPr>
            <w:tcW w:w="3363" w:type="pct"/>
            <w:shd w:val="clear" w:color="auto" w:fill="auto"/>
          </w:tcPr>
          <w:p w14:paraId="699654F1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Цикличность рыночной экономики. Экономические кризисы. </w:t>
            </w:r>
            <w:r w:rsidRPr="00EE2CDC">
              <w:rPr>
                <w:color w:val="000000"/>
              </w:rPr>
              <w:t>Понятие цикличности рыночной экономики. Структура современного цикла. Антициклическая политика государства.</w:t>
            </w:r>
          </w:p>
          <w:p w14:paraId="474591A5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Макроэкономическая нестабильность. </w:t>
            </w:r>
            <w:r w:rsidRPr="00EE2CDC">
              <w:rPr>
                <w:color w:val="000000"/>
              </w:rPr>
              <w:t xml:space="preserve">Понятие макроэкономической нестабильности. Безработица и инфляция как макроэкономические показатели. Кривая </w:t>
            </w:r>
            <w:proofErr w:type="spellStart"/>
            <w:r w:rsidRPr="00EE2CDC">
              <w:rPr>
                <w:color w:val="000000"/>
              </w:rPr>
              <w:t>Филлипса</w:t>
            </w:r>
            <w:proofErr w:type="spellEnd"/>
            <w:r w:rsidRPr="00EE2CDC">
              <w:rPr>
                <w:color w:val="000000"/>
              </w:rPr>
              <w:t>.</w:t>
            </w:r>
          </w:p>
          <w:p w14:paraId="52F13697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Безработица. </w:t>
            </w:r>
            <w:r w:rsidRPr="00EE2CDC">
              <w:rPr>
                <w:color w:val="000000"/>
              </w:rPr>
              <w:t xml:space="preserve">Понятие безработицы. Причины и виды безработицы. Естественная норма безработицы. Социально-экономические последствия безработицы. Закон </w:t>
            </w:r>
            <w:proofErr w:type="spellStart"/>
            <w:r w:rsidRPr="00EE2CDC">
              <w:rPr>
                <w:color w:val="000000"/>
              </w:rPr>
              <w:t>Оукена</w:t>
            </w:r>
            <w:proofErr w:type="spellEnd"/>
            <w:r w:rsidRPr="00EE2CDC">
              <w:rPr>
                <w:color w:val="000000"/>
              </w:rPr>
              <w:t>.</w:t>
            </w:r>
          </w:p>
          <w:p w14:paraId="0AC81BEC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 xml:space="preserve">Инфляция. </w:t>
            </w:r>
            <w:r w:rsidRPr="00EE2CDC">
              <w:rPr>
                <w:color w:val="000000"/>
              </w:rPr>
              <w:t>Сущность инфляции. Индекс потребительских цен. Дефлятор ВВП. Инфляция спроса. Инфляция предложения. Экономические и социальные последствия инфляции. Антиинфляционная политика государства.</w:t>
            </w:r>
          </w:p>
        </w:tc>
      </w:tr>
      <w:tr w:rsidR="00EE2CDC" w:rsidRPr="00EE2CDC" w14:paraId="695C6802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D23ED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77DFA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rPr>
                <w:color w:val="000000"/>
              </w:rPr>
            </w:pPr>
            <w:r w:rsidRPr="00EE2CDC">
              <w:rPr>
                <w:color w:val="000000"/>
              </w:rPr>
              <w:t>Тема 11. Макроэкономическая политика</w:t>
            </w:r>
          </w:p>
        </w:tc>
        <w:tc>
          <w:tcPr>
            <w:tcW w:w="3363" w:type="pct"/>
            <w:shd w:val="clear" w:color="auto" w:fill="auto"/>
          </w:tcPr>
          <w:p w14:paraId="4CD8CCEA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 xml:space="preserve">Бюджетно-налоговая (фискальная) политика. </w:t>
            </w:r>
            <w:r w:rsidRPr="00EE2CDC">
              <w:rPr>
                <w:color w:val="000000"/>
              </w:rPr>
              <w:t xml:space="preserve">Инструменты и механизм фискальной политики. Понятие налога. Классификация налогов. Кривая А. </w:t>
            </w:r>
            <w:proofErr w:type="spellStart"/>
            <w:r w:rsidRPr="00EE2CDC">
              <w:rPr>
                <w:color w:val="000000"/>
              </w:rPr>
              <w:t>Лаффера</w:t>
            </w:r>
            <w:proofErr w:type="spellEnd"/>
            <w:r w:rsidRPr="00EE2CDC">
              <w:rPr>
                <w:color w:val="000000"/>
              </w:rPr>
              <w:t>. Государственный бюджет. Государственный долг.</w:t>
            </w:r>
          </w:p>
          <w:p w14:paraId="343A18D5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 xml:space="preserve">Денежно-кредитная (монетарная) политика. </w:t>
            </w:r>
            <w:r w:rsidRPr="00EE2CDC">
              <w:rPr>
                <w:color w:val="000000"/>
              </w:rPr>
              <w:t>Политика дешевых и дорогих денег. Уравнение Фишера. Закон денежного обращения. Центральный банк. Кредитно-денежная политика правительства.</w:t>
            </w:r>
          </w:p>
          <w:p w14:paraId="33D76577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Социальная политика. </w:t>
            </w:r>
            <w:r w:rsidRPr="00EE2CDC">
              <w:rPr>
                <w:color w:val="000000"/>
              </w:rPr>
              <w:t xml:space="preserve">Понятие социальной политики. </w:t>
            </w:r>
            <w:r w:rsidRPr="00EE2CDC">
              <w:rPr>
                <w:color w:val="000000"/>
              </w:rPr>
              <w:lastRenderedPageBreak/>
              <w:t>Реализация современной социальной политики.</w:t>
            </w:r>
          </w:p>
        </w:tc>
      </w:tr>
      <w:tr w:rsidR="00EE2CDC" w:rsidRPr="00EE2CDC" w14:paraId="4C6B3195" w14:textId="77777777" w:rsidTr="00CD4BE1"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F1681" w14:textId="77777777" w:rsidR="00EE2CDC" w:rsidRPr="00EE2CDC" w:rsidRDefault="00EE2CDC" w:rsidP="00EE2CDC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84E08" w14:textId="77777777" w:rsidR="00EE2CDC" w:rsidRPr="00EE2CDC" w:rsidRDefault="00EE2CDC" w:rsidP="00EE2CDC">
            <w:pPr>
              <w:pStyle w:val="a5"/>
              <w:tabs>
                <w:tab w:val="num" w:pos="0"/>
              </w:tabs>
              <w:spacing w:after="0"/>
              <w:jc w:val="both"/>
              <w:rPr>
                <w:color w:val="000000"/>
              </w:rPr>
            </w:pPr>
            <w:r w:rsidRPr="00EE2CDC">
              <w:rPr>
                <w:color w:val="000000"/>
              </w:rPr>
              <w:t>Тема 12. Мировой рынок и международная торговля</w:t>
            </w:r>
          </w:p>
        </w:tc>
        <w:tc>
          <w:tcPr>
            <w:tcW w:w="3363" w:type="pct"/>
            <w:shd w:val="clear" w:color="auto" w:fill="auto"/>
          </w:tcPr>
          <w:p w14:paraId="74864106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Мировой рынок. З</w:t>
            </w:r>
            <w:r w:rsidRPr="00EE2CDC">
              <w:rPr>
                <w:color w:val="000000"/>
              </w:rPr>
              <w:t>акономерности формирования спроса, предложения, факторы производства. Макроэкономический спрос. Макроэкономическое предложение.</w:t>
            </w:r>
          </w:p>
          <w:p w14:paraId="5D798541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 xml:space="preserve">Международная торговля. </w:t>
            </w:r>
            <w:r w:rsidRPr="00EE2CDC">
              <w:rPr>
                <w:color w:val="000000"/>
              </w:rPr>
              <w:t xml:space="preserve">Обмен товарами и услугами между странами. Функции международной торговли. Экспорт. Импорт. </w:t>
            </w:r>
          </w:p>
          <w:p w14:paraId="19F9F50B" w14:textId="77777777" w:rsidR="00EE2CDC" w:rsidRPr="00EE2CDC" w:rsidRDefault="00EE2CDC" w:rsidP="00EE2CDC">
            <w:pPr>
              <w:jc w:val="both"/>
              <w:rPr>
                <w:color w:val="000000"/>
              </w:rPr>
            </w:pPr>
            <w:r w:rsidRPr="00EE2CDC">
              <w:rPr>
                <w:i/>
                <w:color w:val="000000"/>
              </w:rPr>
              <w:t>Международное движение капитала</w:t>
            </w:r>
            <w:r w:rsidRPr="00EE2CDC">
              <w:rPr>
                <w:color w:val="000000"/>
              </w:rPr>
              <w:t>. Причины вывоза капитала. Иностранный капитал в России. Движение капитала.</w:t>
            </w:r>
          </w:p>
          <w:p w14:paraId="253A6616" w14:textId="77777777" w:rsidR="00EE2CDC" w:rsidRPr="00EE2CDC" w:rsidRDefault="00EE2CDC" w:rsidP="00EE2CDC">
            <w:pPr>
              <w:jc w:val="both"/>
              <w:rPr>
                <w:i/>
                <w:color w:val="000000"/>
              </w:rPr>
            </w:pPr>
            <w:r w:rsidRPr="00EE2CDC">
              <w:rPr>
                <w:i/>
                <w:color w:val="000000"/>
              </w:rPr>
              <w:t xml:space="preserve">Международная миграция рабочей силы. </w:t>
            </w:r>
            <w:r w:rsidRPr="00EE2CDC">
              <w:rPr>
                <w:color w:val="000000"/>
              </w:rPr>
              <w:t>Эмиграция. Иммиграция. Миграционное сальдо. Реэмиграция.</w:t>
            </w:r>
          </w:p>
        </w:tc>
      </w:tr>
    </w:tbl>
    <w:p w14:paraId="5053745D" w14:textId="77777777" w:rsidR="00273B52" w:rsidRPr="00273B52" w:rsidRDefault="00273B52"/>
    <w:sectPr w:rsidR="00273B52" w:rsidRPr="00273B52" w:rsidSect="000A52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3C86"/>
    <w:multiLevelType w:val="hybridMultilevel"/>
    <w:tmpl w:val="2AF69C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6A1D"/>
    <w:multiLevelType w:val="hybridMultilevel"/>
    <w:tmpl w:val="57329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2B1B43"/>
    <w:multiLevelType w:val="multilevel"/>
    <w:tmpl w:val="2246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2992393"/>
    <w:multiLevelType w:val="hybridMultilevel"/>
    <w:tmpl w:val="0124212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45FC"/>
    <w:multiLevelType w:val="hybridMultilevel"/>
    <w:tmpl w:val="04F0C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57D5B"/>
    <w:multiLevelType w:val="hybridMultilevel"/>
    <w:tmpl w:val="D9AA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7C49"/>
    <w:multiLevelType w:val="hybridMultilevel"/>
    <w:tmpl w:val="8668BE6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2C9"/>
    <w:rsid w:val="000A52C9"/>
    <w:rsid w:val="00230393"/>
    <w:rsid w:val="00273B52"/>
    <w:rsid w:val="0055571F"/>
    <w:rsid w:val="00557D72"/>
    <w:rsid w:val="007A22F7"/>
    <w:rsid w:val="008302B7"/>
    <w:rsid w:val="00CD4BE1"/>
    <w:rsid w:val="00E06554"/>
    <w:rsid w:val="00EE2CDC"/>
    <w:rsid w:val="00F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58F5"/>
  <w15:docId w15:val="{357385B4-7C03-4907-998B-9EA9E8C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3B52"/>
    <w:pPr>
      <w:keepNext/>
      <w:spacing w:line="360" w:lineRule="auto"/>
      <w:ind w:firstLine="720"/>
      <w:jc w:val="both"/>
      <w:outlineLvl w:val="0"/>
    </w:pPr>
    <w:rPr>
      <w:rFonts w:ascii="Courier New" w:hAnsi="Courier New"/>
      <w:sz w:val="28"/>
      <w:szCs w:val="20"/>
      <w:u w:val="single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06554"/>
    <w:pPr>
      <w:spacing w:after="120"/>
      <w:contextualSpacing/>
    </w:pPr>
    <w:rPr>
      <w:rFonts w:ascii="Calibri" w:eastAsia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06554"/>
    <w:rPr>
      <w:rFonts w:ascii="Calibri" w:eastAsia="Calibri" w:hAnsi="Calibri" w:cs="Times New Roman"/>
      <w:sz w:val="20"/>
      <w:szCs w:val="20"/>
    </w:rPr>
  </w:style>
  <w:style w:type="paragraph" w:styleId="a5">
    <w:name w:val="Body Text"/>
    <w:aliases w:val="Знак Знак Знак, Знак Знак Знак"/>
    <w:basedOn w:val="a"/>
    <w:link w:val="a6"/>
    <w:rsid w:val="00273B52"/>
    <w:pPr>
      <w:spacing w:after="120"/>
    </w:pPr>
    <w:rPr>
      <w:lang w:val="x-none"/>
    </w:rPr>
  </w:style>
  <w:style w:type="character" w:customStyle="1" w:styleId="a6">
    <w:name w:val="Основной текст Знак"/>
    <w:aliases w:val="Знак Знак Знак Знак, Знак Знак Знак Знак"/>
    <w:basedOn w:val="a0"/>
    <w:link w:val="a5"/>
    <w:rsid w:val="00273B5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7">
    <w:name w:val="Body Text First Indent"/>
    <w:basedOn w:val="a5"/>
    <w:link w:val="a8"/>
    <w:rsid w:val="00273B52"/>
    <w:pPr>
      <w:ind w:firstLine="210"/>
    </w:pPr>
  </w:style>
  <w:style w:type="character" w:customStyle="1" w:styleId="a8">
    <w:name w:val="Красная строка Знак"/>
    <w:basedOn w:val="a6"/>
    <w:link w:val="a7"/>
    <w:rsid w:val="00273B52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10">
    <w:name w:val="Заголовок 1 Знак"/>
    <w:basedOn w:val="a0"/>
    <w:link w:val="1"/>
    <w:rsid w:val="00273B52"/>
    <w:rPr>
      <w:rFonts w:ascii="Courier New" w:eastAsia="Times New Roman" w:hAnsi="Courier New" w:cs="Times New Roman"/>
      <w:sz w:val="28"/>
      <w:szCs w:val="20"/>
      <w:u w:val="single"/>
      <w:lang w:val="en-US" w:eastAsia="x-none"/>
    </w:rPr>
  </w:style>
  <w:style w:type="character" w:customStyle="1" w:styleId="FontStyle36">
    <w:name w:val="Font Style36"/>
    <w:rsid w:val="00273B52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273B52"/>
    <w:pPr>
      <w:widowControl w:val="0"/>
      <w:autoSpaceDE w:val="0"/>
      <w:autoSpaceDN w:val="0"/>
      <w:adjustRightInd w:val="0"/>
      <w:spacing w:line="322" w:lineRule="exact"/>
      <w:ind w:hanging="278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engec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Марина Ширшикова</cp:lastModifiedBy>
  <cp:revision>4</cp:revision>
  <dcterms:created xsi:type="dcterms:W3CDTF">2016-09-07T12:41:00Z</dcterms:created>
  <dcterms:modified xsi:type="dcterms:W3CDTF">2022-01-10T19:49:00Z</dcterms:modified>
</cp:coreProperties>
</file>