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EFDF" w14:textId="7FF11271" w:rsidR="008302B7" w:rsidRDefault="007A0E08" w:rsidP="007A0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E08">
        <w:rPr>
          <w:rFonts w:ascii="Times New Roman" w:hAnsi="Times New Roman" w:cs="Times New Roman"/>
          <w:b/>
          <w:sz w:val="24"/>
          <w:szCs w:val="24"/>
        </w:rPr>
        <w:t>Литература и полезные ссылки</w:t>
      </w:r>
    </w:p>
    <w:p w14:paraId="5E5D7ECC" w14:textId="77777777" w:rsidR="00906291" w:rsidRDefault="00906291" w:rsidP="007A0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084B6" w14:textId="5F8019CD" w:rsidR="00F239FA" w:rsidRDefault="00F239FA" w:rsidP="007A0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AA596" w14:textId="265F5CB6" w:rsidR="00F239FA" w:rsidRPr="00906291" w:rsidRDefault="00F239FA" w:rsidP="007A0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291">
        <w:rPr>
          <w:rFonts w:ascii="Times New Roman" w:hAnsi="Times New Roman"/>
          <w:b/>
          <w:bCs/>
          <w:sz w:val="24"/>
          <w:szCs w:val="24"/>
        </w:rPr>
        <w:t>ПЕРЕЧЕНЬ УЧЕБНИКОВ И УЧЕБНЫХ ПОСОБИЙ, ИЗДАННЫХ СОТРУДНИКАМИ КАФЕДРЫ ПО ДИСЦИПЛИНЕ</w:t>
      </w:r>
    </w:p>
    <w:p w14:paraId="234920C5" w14:textId="77777777" w:rsidR="007A0E08" w:rsidRPr="00D43A3D" w:rsidRDefault="007A0E08" w:rsidP="0082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B069F" w14:textId="7BA41B5A" w:rsidR="00F239FA" w:rsidRDefault="00F239FA" w:rsidP="00906291">
      <w:pPr>
        <w:pStyle w:val="Textbody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Методические материалы к изучению курса «Экономика». Учебно-методическое пособие для студентов педиатрического, лечебного и стоматологического факультетов. Под редакцией Г.Л.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Микиртичан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. СПб.: СПбГПМУ. 2018. - 76 с.</w:t>
      </w:r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hyperlink r:id="rId5" w:history="1">
        <w:r w:rsidRPr="00906291">
          <w:rPr>
            <w:rFonts w:ascii="Times New Roman" w:eastAsiaTheme="minorHAnsi" w:hAnsi="Times New Roman" w:cs="Times New Roman"/>
            <w:kern w:val="0"/>
            <w:lang w:eastAsia="en-US" w:bidi="ar-SA"/>
          </w:rPr>
          <w:t>http://library.gpmu.org/edoc/pdf/2018/file000074.pdf</w:t>
        </w:r>
      </w:hyperlink>
    </w:p>
    <w:p w14:paraId="61BA5629" w14:textId="77777777" w:rsidR="00906291" w:rsidRPr="00906291" w:rsidRDefault="00906291" w:rsidP="00906291">
      <w:pPr>
        <w:pStyle w:val="Textbody"/>
        <w:spacing w:after="0" w:line="240" w:lineRule="auto"/>
        <w:ind w:left="66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4E09F527" w14:textId="5007EBBD" w:rsidR="00F239FA" w:rsidRDefault="00F239FA" w:rsidP="00906291">
      <w:pPr>
        <w:pStyle w:val="Textbody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ЭКОНОМИКА. Часть 1. Общая экономическая теория. Учебное пособие для студентов всех специальностей. Еникеева Л.А.,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Судова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Т.Л., Ширшикова М.С. Под редакцией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Микиртичан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Г.Л. -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Спб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.: СПбГПМУ, 2020. - 60 с.</w:t>
      </w:r>
    </w:p>
    <w:p w14:paraId="5AEB8A60" w14:textId="77777777" w:rsidR="00906291" w:rsidRPr="00906291" w:rsidRDefault="00906291" w:rsidP="00906291">
      <w:pPr>
        <w:pStyle w:val="Textbody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6F0EA884" w14:textId="1928611D" w:rsidR="00F239FA" w:rsidRDefault="00F239FA" w:rsidP="00906291">
      <w:pPr>
        <w:pStyle w:val="Textbody"/>
        <w:spacing w:after="0" w:line="240" w:lineRule="auto"/>
        <w:ind w:left="33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ЭКОНОМИКА. Часть 2. Микроэкономика. Учебное пособие для студентов всех специальностей. Еникеева Л.А.,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Судова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Т.Л., Ширшикова М.С. Под редакцией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Микиртичан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Г.Л. -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Спб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.: СПбГПМУ, 2020. - 72 с.</w:t>
      </w:r>
    </w:p>
    <w:p w14:paraId="3D226004" w14:textId="77777777" w:rsidR="00906291" w:rsidRPr="00906291" w:rsidRDefault="00906291" w:rsidP="00906291">
      <w:pPr>
        <w:pStyle w:val="Textbody"/>
        <w:spacing w:after="0" w:line="240" w:lineRule="auto"/>
        <w:ind w:left="33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2063B782" w14:textId="77777777" w:rsidR="00F239FA" w:rsidRPr="00906291" w:rsidRDefault="00F239FA" w:rsidP="00906291">
      <w:pPr>
        <w:pStyle w:val="Textbody"/>
        <w:spacing w:after="0" w:line="240" w:lineRule="auto"/>
        <w:ind w:left="33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ЭКОНОМИКА. Часть 3. Макроэкономика. Учебное пособие для студентов всех специальностей. Еникеева Л.А.,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Судова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Т.Л., Ширшикова М.С. Под редакцией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Микиртичан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Г.Л. - </w:t>
      </w:r>
      <w:proofErr w:type="spellStart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Спб</w:t>
      </w:r>
      <w:proofErr w:type="spellEnd"/>
      <w:r w:rsidRPr="00906291">
        <w:rPr>
          <w:rFonts w:ascii="Times New Roman" w:eastAsiaTheme="minorHAnsi" w:hAnsi="Times New Roman" w:cs="Times New Roman"/>
          <w:kern w:val="0"/>
          <w:lang w:eastAsia="en-US" w:bidi="ar-SA"/>
        </w:rPr>
        <w:t>.: СПбГПМУ, 2020. - 72 с.</w:t>
      </w:r>
    </w:p>
    <w:p w14:paraId="51357207" w14:textId="77777777" w:rsidR="00D43A3D" w:rsidRDefault="00D43A3D" w:rsidP="00D43A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2"/>
          <w:kern w:val="32"/>
          <w:sz w:val="24"/>
          <w:szCs w:val="24"/>
        </w:rPr>
      </w:pPr>
    </w:p>
    <w:p w14:paraId="37C688BF" w14:textId="5678D696" w:rsidR="00F239FA" w:rsidRPr="00906291" w:rsidRDefault="00F239FA" w:rsidP="00F239FA">
      <w:pPr>
        <w:tabs>
          <w:tab w:val="right" w:leader="underscore" w:pos="9639"/>
        </w:tabs>
        <w:jc w:val="center"/>
        <w:rPr>
          <w:b/>
          <w:bCs/>
          <w:color w:val="000000"/>
        </w:rPr>
      </w:pPr>
      <w:r w:rsidRPr="00906291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14:paraId="5AEB7DC7" w14:textId="7089A7BD" w:rsidR="00F239FA" w:rsidRDefault="00F239FA" w:rsidP="00906291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291">
        <w:rPr>
          <w:rFonts w:ascii="Times New Roman" w:hAnsi="Times New Roman" w:cs="Times New Roman"/>
          <w:sz w:val="24"/>
          <w:szCs w:val="24"/>
        </w:rPr>
        <w:t>Электронная библиотечная система «Консультант студента»</w:t>
      </w:r>
      <w:r w:rsidRPr="0090629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06291">
          <w:rPr>
            <w:rFonts w:ascii="Times New Roman" w:hAnsi="Times New Roman" w:cs="Times New Roman"/>
            <w:sz w:val="24"/>
            <w:szCs w:val="24"/>
          </w:rPr>
          <w:t>http://www.studmedlib.ru/</w:t>
        </w:r>
      </w:hyperlink>
    </w:p>
    <w:p w14:paraId="6BF4E5CF" w14:textId="77777777" w:rsidR="00906291" w:rsidRPr="00906291" w:rsidRDefault="00906291" w:rsidP="00906291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D338B" w14:textId="2D21229F" w:rsidR="00F239FA" w:rsidRDefault="00F239FA" w:rsidP="00906291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291">
        <w:rPr>
          <w:rFonts w:ascii="Times New Roman" w:hAnsi="Times New Roman" w:cs="Times New Roman"/>
          <w:sz w:val="24"/>
          <w:szCs w:val="24"/>
        </w:rPr>
        <w:t>Электронная библиотека университета</w:t>
      </w:r>
      <w:r w:rsidRPr="0090629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06291">
          <w:rPr>
            <w:rFonts w:ascii="Times New Roman" w:hAnsi="Times New Roman" w:cs="Times New Roman"/>
            <w:sz w:val="24"/>
            <w:szCs w:val="24"/>
          </w:rPr>
          <w:t>http://library.gpmu.org/cgi-bin/cgiirbis_64.exe?C21COM=</w:t>
        </w:r>
        <w:r w:rsidRPr="00906291">
          <w:rPr>
            <w:rFonts w:ascii="Times New Roman" w:hAnsi="Times New Roman" w:cs="Times New Roman"/>
            <w:sz w:val="24"/>
            <w:szCs w:val="24"/>
          </w:rPr>
          <w:br/>
          <w:t>F&amp;I21DBN=EDOC&amp;P21DBN=EDOC&amp;S21FMT=&amp;S21ALL=&amp;Z21ID=&amp;S21CNR=</w:t>
        </w:r>
      </w:hyperlink>
    </w:p>
    <w:p w14:paraId="6B3A014E" w14:textId="77777777" w:rsidR="00906291" w:rsidRPr="00906291" w:rsidRDefault="00906291" w:rsidP="00906291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C9BB7" w14:textId="2B50FB7B" w:rsidR="008470B2" w:rsidRDefault="008470B2" w:rsidP="00906291">
      <w:pPr>
        <w:spacing w:after="0" w:line="240" w:lineRule="auto"/>
        <w:jc w:val="both"/>
      </w:pPr>
      <w:r w:rsidRPr="00906291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система-</w:t>
      </w:r>
      <w:proofErr w:type="spellStart"/>
      <w:r w:rsidRPr="00906291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906291">
        <w:rPr>
          <w:rFonts w:ascii="Times New Roman" w:hAnsi="Times New Roman" w:cs="Times New Roman"/>
          <w:sz w:val="24"/>
          <w:szCs w:val="24"/>
        </w:rPr>
        <w:t xml:space="preserve">» специализируется на учебных материалах для ВУЗов по научно-гуманитарной тематике, а также содержит материалы по точным и естественным наукам </w:t>
      </w:r>
      <w:hyperlink r:id="rId8" w:history="1">
        <w:r w:rsidRPr="00906291">
          <w:rPr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906291">
          <w:rPr>
            <w:rFonts w:ascii="Times New Roman" w:hAnsi="Times New Roman" w:cs="Times New Roman"/>
            <w:sz w:val="24"/>
            <w:szCs w:val="24"/>
          </w:rPr>
          <w:t>biblioclub</w:t>
        </w:r>
        <w:proofErr w:type="spellEnd"/>
        <w:r w:rsidRPr="00906291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291">
          <w:rPr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906291">
          <w:rPr>
            <w:rFonts w:ascii="Times New Roman" w:hAnsi="Times New Roman" w:cs="Times New Roman"/>
            <w:sz w:val="24"/>
            <w:szCs w:val="24"/>
          </w:rPr>
          <w:t>/</w:t>
        </w:r>
      </w:hyperlink>
    </w:p>
    <w:p w14:paraId="5CCC781F" w14:textId="77777777" w:rsidR="00906291" w:rsidRPr="00906291" w:rsidRDefault="00906291" w:rsidP="00906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03BB0" w14:textId="74B31B4F" w:rsidR="009066D2" w:rsidRDefault="009066D2" w:rsidP="00906291">
      <w:pPr>
        <w:spacing w:after="0" w:line="240" w:lineRule="auto"/>
        <w:rPr>
          <w:rStyle w:val="a8"/>
          <w:rFonts w:ascii="Times New Roman" w:hAnsi="Times New Roman" w:cs="Times New Roman"/>
          <w:spacing w:val="-2"/>
          <w:kern w:val="32"/>
          <w:sz w:val="24"/>
          <w:szCs w:val="24"/>
        </w:rPr>
      </w:pPr>
      <w:r w:rsidRPr="00906291">
        <w:rPr>
          <w:rFonts w:ascii="Times New Roman" w:hAnsi="Times New Roman" w:cs="Times New Roman"/>
          <w:spacing w:val="-2"/>
          <w:kern w:val="32"/>
          <w:sz w:val="24"/>
          <w:szCs w:val="24"/>
        </w:rPr>
        <w:t xml:space="preserve">Краткий экономический словарь. </w:t>
      </w:r>
      <w:hyperlink r:id="rId9" w:history="1">
        <w:r w:rsidRPr="00906291">
          <w:rPr>
            <w:rStyle w:val="a8"/>
            <w:rFonts w:ascii="Times New Roman" w:hAnsi="Times New Roman" w:cs="Times New Roman"/>
            <w:spacing w:val="-2"/>
            <w:kern w:val="32"/>
            <w:sz w:val="24"/>
            <w:szCs w:val="24"/>
          </w:rPr>
          <w:t>http://ekslovar.ru/</w:t>
        </w:r>
      </w:hyperlink>
    </w:p>
    <w:p w14:paraId="162B9592" w14:textId="77777777" w:rsidR="00906291" w:rsidRPr="00906291" w:rsidRDefault="00906291" w:rsidP="00906291">
      <w:pPr>
        <w:spacing w:after="0" w:line="240" w:lineRule="auto"/>
        <w:rPr>
          <w:rFonts w:ascii="Times New Roman" w:hAnsi="Times New Roman" w:cs="Times New Roman"/>
          <w:spacing w:val="-2"/>
          <w:kern w:val="32"/>
          <w:sz w:val="24"/>
          <w:szCs w:val="24"/>
        </w:rPr>
      </w:pPr>
    </w:p>
    <w:p w14:paraId="6E0276B1" w14:textId="2115BCDC" w:rsidR="009066D2" w:rsidRDefault="009066D2" w:rsidP="00906291">
      <w:pPr>
        <w:spacing w:after="0" w:line="240" w:lineRule="auto"/>
        <w:rPr>
          <w:rStyle w:val="a8"/>
          <w:rFonts w:ascii="Times New Roman" w:hAnsi="Times New Roman" w:cs="Times New Roman"/>
          <w:spacing w:val="-2"/>
          <w:kern w:val="32"/>
          <w:sz w:val="24"/>
          <w:szCs w:val="24"/>
        </w:rPr>
      </w:pPr>
      <w:r w:rsidRPr="00906291">
        <w:rPr>
          <w:rFonts w:ascii="Times New Roman" w:hAnsi="Times New Roman" w:cs="Times New Roman"/>
          <w:spacing w:val="-2"/>
          <w:kern w:val="32"/>
          <w:sz w:val="24"/>
          <w:szCs w:val="24"/>
        </w:rPr>
        <w:t xml:space="preserve">Электронные книги по экономической теории. </w:t>
      </w:r>
      <w:hyperlink r:id="rId10" w:history="1">
        <w:r w:rsidRPr="00906291">
          <w:rPr>
            <w:rStyle w:val="a8"/>
            <w:rFonts w:ascii="Times New Roman" w:hAnsi="Times New Roman" w:cs="Times New Roman"/>
            <w:spacing w:val="-2"/>
            <w:kern w:val="32"/>
            <w:sz w:val="24"/>
            <w:szCs w:val="24"/>
          </w:rPr>
          <w:t>http://www.aup.ru/books/i000.htm</w:t>
        </w:r>
      </w:hyperlink>
    </w:p>
    <w:p w14:paraId="59FB0DF3" w14:textId="77777777" w:rsidR="00906291" w:rsidRPr="00906291" w:rsidRDefault="00906291" w:rsidP="00906291">
      <w:pPr>
        <w:spacing w:after="0" w:line="240" w:lineRule="auto"/>
        <w:rPr>
          <w:rFonts w:ascii="Times New Roman" w:hAnsi="Times New Roman" w:cs="Times New Roman"/>
          <w:spacing w:val="-2"/>
          <w:kern w:val="32"/>
          <w:sz w:val="24"/>
          <w:szCs w:val="24"/>
        </w:rPr>
      </w:pPr>
    </w:p>
    <w:p w14:paraId="6F9060FB" w14:textId="77777777" w:rsidR="009066D2" w:rsidRPr="00906291" w:rsidRDefault="009066D2" w:rsidP="0090629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291">
        <w:rPr>
          <w:rFonts w:ascii="Times New Roman" w:hAnsi="Times New Roman" w:cs="Times New Roman"/>
          <w:sz w:val="24"/>
          <w:szCs w:val="24"/>
        </w:rPr>
        <w:t xml:space="preserve">Учебники, учебные пособия, статьи по экономике и экономической теории </w:t>
      </w:r>
      <w:hyperlink r:id="rId11" w:history="1">
        <w:r w:rsidRPr="00906291">
          <w:rPr>
            <w:rStyle w:val="a8"/>
            <w:rFonts w:ascii="Times New Roman" w:hAnsi="Times New Roman" w:cs="Times New Roman"/>
            <w:sz w:val="24"/>
            <w:szCs w:val="24"/>
          </w:rPr>
          <w:t>http://economictheory.narod.ru/</w:t>
        </w:r>
      </w:hyperlink>
    </w:p>
    <w:p w14:paraId="6D05228F" w14:textId="77777777" w:rsidR="009066D2" w:rsidRPr="00802CA5" w:rsidRDefault="009066D2" w:rsidP="009066D2">
      <w:pPr>
        <w:pStyle w:val="a5"/>
        <w:spacing w:after="0" w:line="240" w:lineRule="auto"/>
        <w:jc w:val="both"/>
        <w:rPr>
          <w:rStyle w:val="a8"/>
        </w:rPr>
      </w:pPr>
    </w:p>
    <w:p w14:paraId="790BC407" w14:textId="377E362C" w:rsidR="00020BCA" w:rsidRPr="00020BCA" w:rsidRDefault="00906291" w:rsidP="00020BC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BCA">
        <w:rPr>
          <w:rFonts w:ascii="Times New Roman" w:hAnsi="Times New Roman" w:cs="Times New Roman"/>
          <w:b/>
          <w:sz w:val="24"/>
          <w:szCs w:val="24"/>
        </w:rPr>
        <w:t>ПОЛЕЗНЫЕ ССЫЛКИ</w:t>
      </w:r>
    </w:p>
    <w:p w14:paraId="7E894114" w14:textId="77777777" w:rsidR="00020BCA" w:rsidRDefault="00020BCA" w:rsidP="00802CA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928C48" w14:textId="77777777" w:rsidR="00907EC2" w:rsidRPr="00802CA5" w:rsidRDefault="00907EC2" w:rsidP="00906291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02CA5">
        <w:rPr>
          <w:rFonts w:ascii="Times New Roman" w:hAnsi="Times New Roman" w:cs="Times New Roman"/>
          <w:sz w:val="24"/>
          <w:szCs w:val="24"/>
        </w:rPr>
        <w:t xml:space="preserve">Федеральный образовательный портал ЭСМ (экономика, социология, менеджмент) </w:t>
      </w:r>
      <w:hyperlink r:id="rId12" w:history="1">
        <w:r w:rsidRPr="00802CA5">
          <w:rPr>
            <w:rStyle w:val="a8"/>
            <w:rFonts w:ascii="Times New Roman" w:hAnsi="Times New Roman" w:cs="Times New Roman"/>
            <w:sz w:val="24"/>
            <w:szCs w:val="24"/>
          </w:rPr>
          <w:t>http://ecsocman.edu.ru</w:t>
        </w:r>
      </w:hyperlink>
    </w:p>
    <w:p w14:paraId="0BDA36EE" w14:textId="77777777" w:rsidR="00907EC2" w:rsidRPr="00802CA5" w:rsidRDefault="00B57798" w:rsidP="00906291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2CA5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экономического развития РФ </w:t>
      </w:r>
      <w:hyperlink r:id="rId13" w:history="1">
        <w:r w:rsidRPr="00802CA5">
          <w:rPr>
            <w:rStyle w:val="a8"/>
            <w:rFonts w:ascii="Times New Roman" w:hAnsi="Times New Roman" w:cs="Times New Roman"/>
            <w:sz w:val="24"/>
            <w:szCs w:val="24"/>
          </w:rPr>
          <w:t>http://www.economy.gov.ru/</w:t>
        </w:r>
      </w:hyperlink>
    </w:p>
    <w:p w14:paraId="5E6F1914" w14:textId="77777777" w:rsidR="00907EC2" w:rsidRPr="00802CA5" w:rsidRDefault="00B57798" w:rsidP="00906291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2CA5">
        <w:rPr>
          <w:rFonts w:ascii="Times New Roman" w:hAnsi="Times New Roman" w:cs="Times New Roman"/>
          <w:sz w:val="24"/>
          <w:szCs w:val="24"/>
        </w:rPr>
        <w:t xml:space="preserve">Центр макроэкономического анализа и краткосрочного прогнозирования. Аналитические материалы, статьи, доклады </w:t>
      </w:r>
      <w:hyperlink r:id="rId14" w:history="1">
        <w:r w:rsidRPr="00802CA5">
          <w:rPr>
            <w:rStyle w:val="a8"/>
            <w:rFonts w:ascii="Times New Roman" w:hAnsi="Times New Roman" w:cs="Times New Roman"/>
            <w:sz w:val="24"/>
            <w:szCs w:val="24"/>
          </w:rPr>
          <w:t>http://www.forecast.ru</w:t>
        </w:r>
      </w:hyperlink>
    </w:p>
    <w:p w14:paraId="2880A5ED" w14:textId="43D63ACA" w:rsidR="00907EC2" w:rsidRDefault="00B57798" w:rsidP="00906291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02CA5">
        <w:rPr>
          <w:rFonts w:ascii="Times New Roman" w:hAnsi="Times New Roman" w:cs="Times New Roman"/>
          <w:sz w:val="24"/>
          <w:szCs w:val="24"/>
        </w:rPr>
        <w:t xml:space="preserve">Ведущий в России теоретический и научно-практический журнал общеэкономического содержания. Публикации ведущих экономистов по экономике </w:t>
      </w:r>
      <w:r w:rsidRPr="00802CA5">
        <w:rPr>
          <w:rFonts w:ascii="Times New Roman" w:hAnsi="Times New Roman" w:cs="Times New Roman"/>
          <w:sz w:val="24"/>
          <w:szCs w:val="24"/>
        </w:rPr>
        <w:lastRenderedPageBreak/>
        <w:t xml:space="preserve">регионов; аналитическая и статистическая информация о состоянии различных отраслей и секторов рынка; по экономике предприятия, проблемы собственности, корпоративного управления, малого бизнеса </w:t>
      </w:r>
      <w:hyperlink r:id="rId15" w:history="1">
        <w:r w:rsidRPr="00802CA5">
          <w:rPr>
            <w:rStyle w:val="a8"/>
            <w:rFonts w:ascii="Times New Roman" w:hAnsi="Times New Roman" w:cs="Times New Roman"/>
            <w:sz w:val="24"/>
            <w:szCs w:val="24"/>
          </w:rPr>
          <w:t>http://www.vopreco.ru/</w:t>
        </w:r>
      </w:hyperlink>
    </w:p>
    <w:p w14:paraId="0C9A39B1" w14:textId="01A5F858" w:rsidR="00906291" w:rsidRDefault="00906291" w:rsidP="00906291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0A43ABCC" w14:textId="63B08416" w:rsidR="00802CA5" w:rsidRPr="00802CA5" w:rsidRDefault="00906291" w:rsidP="00802CA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CA5">
        <w:rPr>
          <w:rFonts w:ascii="Times New Roman" w:hAnsi="Times New Roman" w:cs="Times New Roman"/>
          <w:b/>
          <w:sz w:val="24"/>
          <w:szCs w:val="24"/>
        </w:rPr>
        <w:t>ОБУЧАЮЩИЕ КУРСЫ</w:t>
      </w:r>
    </w:p>
    <w:p w14:paraId="61225A3E" w14:textId="77777777" w:rsidR="00802CA5" w:rsidRDefault="00802CA5" w:rsidP="00802CA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DECF202" w14:textId="5B2687DD" w:rsidR="00802CA5" w:rsidRDefault="00802CA5" w:rsidP="00906291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906291">
        <w:rPr>
          <w:rFonts w:ascii="Times New Roman" w:hAnsi="Times New Roman" w:cs="Times New Roman"/>
          <w:sz w:val="24"/>
          <w:szCs w:val="24"/>
        </w:rPr>
        <w:t xml:space="preserve">Бесплатное дистанционное обучение в Национальном Открытом Университете «ИНТУИТ» </w:t>
      </w:r>
      <w:hyperlink r:id="rId16" w:history="1">
        <w:r w:rsidR="00906291" w:rsidRPr="009212C6">
          <w:rPr>
            <w:rStyle w:val="a8"/>
            <w:rFonts w:ascii="Times New Roman" w:hAnsi="Times New Roman" w:cs="Times New Roman"/>
            <w:sz w:val="24"/>
            <w:szCs w:val="24"/>
          </w:rPr>
          <w:t>http://www.intuit.ru/</w:t>
        </w:r>
      </w:hyperlink>
    </w:p>
    <w:p w14:paraId="55C82F5F" w14:textId="77777777" w:rsidR="00906291" w:rsidRPr="00906291" w:rsidRDefault="00906291" w:rsidP="00906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D26A0" w14:textId="77777777" w:rsidR="00802CA5" w:rsidRDefault="00802CA5" w:rsidP="00906291">
      <w:r w:rsidRPr="00906291">
        <w:rPr>
          <w:rFonts w:ascii="Times New Roman" w:hAnsi="Times New Roman" w:cs="Times New Roman"/>
          <w:sz w:val="24"/>
          <w:szCs w:val="24"/>
        </w:rPr>
        <w:t>Открытая система электронного образования «</w:t>
      </w:r>
      <w:proofErr w:type="spellStart"/>
      <w:r w:rsidRPr="00906291">
        <w:rPr>
          <w:rFonts w:ascii="Times New Roman" w:hAnsi="Times New Roman" w:cs="Times New Roman"/>
          <w:sz w:val="24"/>
          <w:szCs w:val="24"/>
        </w:rPr>
        <w:t>Универсариум</w:t>
      </w:r>
      <w:proofErr w:type="spellEnd"/>
      <w:r w:rsidRPr="00906291">
        <w:rPr>
          <w:rFonts w:ascii="Times New Roman" w:hAnsi="Times New Roman" w:cs="Times New Roman"/>
          <w:sz w:val="24"/>
          <w:szCs w:val="24"/>
        </w:rPr>
        <w:t>»</w:t>
      </w:r>
      <w:r>
        <w:t xml:space="preserve"> </w:t>
      </w:r>
      <w:hyperlink r:id="rId17" w:history="1">
        <w:r w:rsidRPr="00906291">
          <w:rPr>
            <w:rStyle w:val="a8"/>
            <w:rFonts w:ascii="Times New Roman" w:hAnsi="Times New Roman" w:cs="Times New Roman"/>
            <w:sz w:val="24"/>
            <w:szCs w:val="24"/>
          </w:rPr>
          <w:t>http://universarium.org/</w:t>
        </w:r>
      </w:hyperlink>
    </w:p>
    <w:p w14:paraId="1EEF8E1C" w14:textId="77777777" w:rsidR="00EF63BD" w:rsidRDefault="00EF63BD" w:rsidP="00A93436">
      <w:pPr>
        <w:pStyle w:val="a5"/>
        <w:spacing w:after="0" w:line="240" w:lineRule="auto"/>
        <w:ind w:left="0"/>
        <w:rPr>
          <w:rStyle w:val="a8"/>
          <w:rFonts w:ascii="Times New Roman" w:hAnsi="Times New Roman" w:cs="Times New Roman"/>
          <w:sz w:val="24"/>
          <w:szCs w:val="24"/>
        </w:rPr>
      </w:pPr>
    </w:p>
    <w:p w14:paraId="572D0877" w14:textId="48DA5728" w:rsidR="00B57798" w:rsidRDefault="00906291" w:rsidP="00EF63B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EF63BD">
        <w:rPr>
          <w:rFonts w:ascii="Times New Roman" w:hAnsi="Times New Roman" w:cs="Times New Roman"/>
          <w:b/>
          <w:sz w:val="24"/>
          <w:szCs w:val="24"/>
        </w:rPr>
        <w:t>НФОРМАЦИОННО-АНАЛИТИЧЕСКИЕ ИНСТИТУТЫ РФ (ИАИ)</w:t>
      </w:r>
    </w:p>
    <w:p w14:paraId="75AAA06F" w14:textId="77777777" w:rsidR="00EF63BD" w:rsidRPr="00EF63BD" w:rsidRDefault="00EF63BD" w:rsidP="00EF63B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9AF0C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статистики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18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http://www.gks.ru</w:t>
        </w:r>
      </w:hyperlink>
      <w:r w:rsidRPr="00EF63BD">
        <w:rPr>
          <w:rFonts w:ascii="Times New Roman" w:hAnsi="Times New Roman" w:cs="Times New Roman"/>
          <w:b/>
          <w:sz w:val="24"/>
          <w:szCs w:val="24"/>
        </w:rPr>
        <w:t>)</w:t>
      </w:r>
      <w:r w:rsidRPr="00EF63BD">
        <w:rPr>
          <w:rFonts w:ascii="Times New Roman" w:hAnsi="Times New Roman" w:cs="Times New Roman"/>
          <w:sz w:val="24"/>
          <w:szCs w:val="24"/>
        </w:rPr>
        <w:t xml:space="preserve"> обеспечивает информационную поддержку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объективной и полной статистической информации; </w:t>
      </w:r>
    </w:p>
    <w:p w14:paraId="131D286B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A4482B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Центр гуманитарных технологий. Информационно-аналитический портал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19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http://gtmarket.ru</w:t>
        </w:r>
      </w:hyperlink>
      <w:r w:rsidRPr="00EF63BD">
        <w:rPr>
          <w:rFonts w:ascii="Times New Roman" w:hAnsi="Times New Roman" w:cs="Times New Roman"/>
          <w:b/>
          <w:sz w:val="24"/>
          <w:szCs w:val="24"/>
        </w:rPr>
        <w:t>)</w:t>
      </w:r>
      <w:r w:rsidRPr="00EF63BD">
        <w:rPr>
          <w:rFonts w:ascii="Times New Roman" w:hAnsi="Times New Roman" w:cs="Times New Roman"/>
          <w:sz w:val="24"/>
          <w:szCs w:val="24"/>
        </w:rPr>
        <w:t xml:space="preserve"> проводит исследования, мероприятия, лекции, стенограммы, интервью; формирует рейтинги, составляет прогнозы;</w:t>
      </w:r>
    </w:p>
    <w:p w14:paraId="19717569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9AD22C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Всероссийский центр исследования общественного мнения (ВЦИОМ) </w:t>
      </w:r>
      <w:r w:rsidRPr="00EF63BD">
        <w:rPr>
          <w:rFonts w:ascii="Times New Roman" w:hAnsi="Times New Roman" w:cs="Times New Roman"/>
          <w:b/>
          <w:sz w:val="24"/>
          <w:szCs w:val="24"/>
        </w:rPr>
        <w:t>(http://wciom.ru)</w:t>
      </w:r>
      <w:r w:rsidRPr="00EF63BD">
        <w:rPr>
          <w:rFonts w:ascii="Times New Roman" w:hAnsi="Times New Roman" w:cs="Times New Roman"/>
          <w:sz w:val="24"/>
          <w:szCs w:val="24"/>
        </w:rPr>
        <w:t xml:space="preserve"> проводит опросы по заказам федеральных и региональных органов государственной власти, а также </w:t>
      </w:r>
      <w:hyperlink r:id="rId20" w:tooltip="Opens internal link in current window" w:history="1">
        <w:r w:rsidRPr="00EF63BD">
          <w:rPr>
            <w:rFonts w:ascii="Times New Roman" w:hAnsi="Times New Roman" w:cs="Times New Roman"/>
            <w:sz w:val="24"/>
            <w:szCs w:val="24"/>
          </w:rPr>
          <w:t>электоральные и политические исследования</w:t>
        </w:r>
      </w:hyperlink>
      <w:r w:rsidRPr="00EF63BD">
        <w:rPr>
          <w:rFonts w:ascii="Times New Roman" w:hAnsi="Times New Roman" w:cs="Times New Roman"/>
          <w:sz w:val="24"/>
          <w:szCs w:val="24"/>
        </w:rPr>
        <w:t xml:space="preserve"> проблем социально-экономического развития, рынка труда, миграции, преодоления бедности;</w:t>
      </w:r>
    </w:p>
    <w:p w14:paraId="717DEBA0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C54CE5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Российская академия народного хозяйства и государственной службы при Президенте РФ (РАНХиГС)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1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http://www.ranepa.ru)</w:t>
        </w:r>
      </w:hyperlink>
      <w:r w:rsidRPr="00EF63BD">
        <w:rPr>
          <w:rFonts w:ascii="Times New Roman" w:hAnsi="Times New Roman" w:cs="Times New Roman"/>
          <w:sz w:val="24"/>
          <w:szCs w:val="24"/>
        </w:rPr>
        <w:t xml:space="preserve"> осуществляет научное и экспертно-аналитическое сопровождение органов государственной власти Российской Федерации;</w:t>
      </w:r>
    </w:p>
    <w:p w14:paraId="5A2392BB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E3B139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Исследовательский холдинг Ромир (Research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Rethink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)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2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http://www.romir.ru)</w:t>
        </w:r>
      </w:hyperlink>
      <w:r w:rsidRPr="00EF63BD">
        <w:rPr>
          <w:rFonts w:ascii="Times New Roman" w:hAnsi="Times New Roman" w:cs="Times New Roman"/>
          <w:sz w:val="24"/>
          <w:szCs w:val="24"/>
        </w:rPr>
        <w:t xml:space="preserve"> российский исследовательский центр, реализующий маркетинговые и социологические исследования, является эксклюзивным представителем в России и СНГ ассоциации Gallup International/WIN, что дает возможность для обмена опытом и технологиями;</w:t>
      </w:r>
    </w:p>
    <w:p w14:paraId="2F12CCAC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42B653" w14:textId="63647F33" w:rsidR="00B57798" w:rsidRDefault="00906291" w:rsidP="00EF6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BD">
        <w:rPr>
          <w:rFonts w:ascii="Times New Roman" w:hAnsi="Times New Roman" w:cs="Times New Roman"/>
          <w:b/>
          <w:sz w:val="24"/>
          <w:szCs w:val="24"/>
        </w:rPr>
        <w:t xml:space="preserve">МЕЖДУНАРОДНЫЕ ИНФОРМАЦИОННО-АНАЛИТИЧЕСКИЕ ИНСТИТУТЫ </w:t>
      </w:r>
    </w:p>
    <w:p w14:paraId="3D59982C" w14:textId="77777777" w:rsidR="00EF63BD" w:rsidRPr="00EF63BD" w:rsidRDefault="00EF63BD" w:rsidP="00EF63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F99F1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Организация объединенных наций (ООН)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3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http://www.un.org)</w:t>
        </w:r>
      </w:hyperlink>
      <w:r w:rsidRPr="00EF63BD">
        <w:rPr>
          <w:rFonts w:ascii="Times New Roman" w:hAnsi="Times New Roman" w:cs="Times New Roman"/>
          <w:sz w:val="24"/>
          <w:szCs w:val="24"/>
        </w:rPr>
        <w:t xml:space="preserve"> осуществляет международное сотрудничество в сфере разрешения международных проблем экономического, социального, культурного и гуманитарного характера;</w:t>
      </w:r>
    </w:p>
    <w:p w14:paraId="0A3170BF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BEF9B9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Всемирный банк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4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http://www.worldbank.org</w:t>
        </w:r>
      </w:hyperlink>
      <w:r w:rsidRPr="00EF63BD">
        <w:rPr>
          <w:rFonts w:ascii="Times New Roman" w:hAnsi="Times New Roman" w:cs="Times New Roman"/>
          <w:b/>
          <w:sz w:val="24"/>
          <w:szCs w:val="24"/>
        </w:rPr>
        <w:t>)</w:t>
      </w:r>
      <w:r w:rsidRPr="00EF63BD">
        <w:rPr>
          <w:rFonts w:ascii="Times New Roman" w:hAnsi="Times New Roman" w:cs="Times New Roman"/>
          <w:sz w:val="24"/>
          <w:szCs w:val="24"/>
        </w:rPr>
        <w:t xml:space="preserve"> является специализированным учреждением ООН, созданное в целях международного экономического развития и финансовой и технической помощи развивающимся странам по всему миру;</w:t>
      </w:r>
    </w:p>
    <w:p w14:paraId="2A7EF9BD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3F7EBB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Всемирная организация здравоохранения (ВОЗ)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5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http://www.who.int/ru</w:t>
        </w:r>
      </w:hyperlink>
      <w:r w:rsidRPr="00EF63BD">
        <w:rPr>
          <w:rFonts w:ascii="Times New Roman" w:hAnsi="Times New Roman" w:cs="Times New Roman"/>
          <w:b/>
          <w:sz w:val="24"/>
          <w:szCs w:val="24"/>
        </w:rPr>
        <w:t>)</w:t>
      </w:r>
      <w:r w:rsidRPr="00EF63BD">
        <w:rPr>
          <w:rFonts w:ascii="Times New Roman" w:hAnsi="Times New Roman" w:cs="Times New Roman"/>
          <w:sz w:val="24"/>
          <w:szCs w:val="24"/>
        </w:rPr>
        <w:t xml:space="preserve"> является направляющей и координирующей инстанцией в области здравоохранения в рамках системы ООН при проведении научных исследований в области здравоохранения, установление норм и стандартов, контроль за ситуацией в области здравоохранения и оценку динамики ее изменения;</w:t>
      </w:r>
    </w:p>
    <w:p w14:paraId="72EDB92D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E5ED1C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Организация Экономического сотрудничества и развития (ОЭСР) / Organization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Development (OECD)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6" w:tgtFrame="_blank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http://www.oecdbetterlifeindex.org</w:t>
        </w:r>
      </w:hyperlink>
      <w:r w:rsidRPr="00EF63BD">
        <w:rPr>
          <w:rFonts w:ascii="Times New Roman" w:hAnsi="Times New Roman" w:cs="Times New Roman"/>
          <w:b/>
          <w:sz w:val="24"/>
          <w:szCs w:val="24"/>
        </w:rPr>
        <w:t>)</w:t>
      </w:r>
      <w:r w:rsidRPr="00EF63BD">
        <w:rPr>
          <w:rFonts w:ascii="Times New Roman" w:hAnsi="Times New Roman" w:cs="Times New Roman"/>
          <w:sz w:val="24"/>
          <w:szCs w:val="24"/>
        </w:rPr>
        <w:t xml:space="preserve"> способствует экономическому росту стран-членов, развитию мировой торговли на многосторонней, не-дискриминационной основе в соответствии с международными обязательствами;</w:t>
      </w:r>
    </w:p>
    <w:p w14:paraId="23C60518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BE2CDA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>Британский аналитический центр The 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Legatum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Institute (подразделение международной инвестиционной группы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Legatum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)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7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http://www.prosperity.com</w:t>
        </w:r>
      </w:hyperlink>
      <w:r w:rsidRPr="00EF63BD">
        <w:rPr>
          <w:rFonts w:ascii="Times New Roman" w:hAnsi="Times New Roman" w:cs="Times New Roman"/>
          <w:b/>
          <w:sz w:val="24"/>
          <w:szCs w:val="24"/>
        </w:rPr>
        <w:t>)</w:t>
      </w:r>
      <w:r w:rsidRPr="00EF63BD">
        <w:rPr>
          <w:rFonts w:ascii="Times New Roman" w:hAnsi="Times New Roman" w:cs="Times New Roman"/>
          <w:sz w:val="24"/>
          <w:szCs w:val="24"/>
        </w:rPr>
        <w:t xml:space="preserve"> занимается изучением общественного благополучия;</w:t>
      </w:r>
    </w:p>
    <w:p w14:paraId="60CB9DCE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71D65A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Британский исследовательский центр The Economist Intelligence Unit (аналитическое подразделение британского журнала Economist)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8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http://www.eiu.com)</w:t>
        </w:r>
      </w:hyperlink>
      <w:r w:rsidRPr="00EF63BD">
        <w:rPr>
          <w:rFonts w:ascii="Times New Roman" w:hAnsi="Times New Roman" w:cs="Times New Roman"/>
          <w:sz w:val="24"/>
          <w:szCs w:val="24"/>
        </w:rPr>
        <w:t xml:space="preserve"> проводит расчеты индекса демократии стран на основе полученных экспертных оценок и результатов опросов общественного мнения из исследуемых стран;</w:t>
      </w:r>
    </w:p>
    <w:p w14:paraId="703937D3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37ED6E" w14:textId="77777777" w:rsidR="00B57798" w:rsidRDefault="00B57798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3BD">
        <w:rPr>
          <w:rFonts w:ascii="Times New Roman" w:hAnsi="Times New Roman" w:cs="Times New Roman"/>
          <w:sz w:val="24"/>
          <w:szCs w:val="24"/>
        </w:rPr>
        <w:t xml:space="preserve">Международная неправительственная организация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HelpAge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HelpAge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Pr="00EF63BD">
        <w:rPr>
          <w:rFonts w:ascii="Times New Roman" w:hAnsi="Times New Roman" w:cs="Times New Roman"/>
          <w:b/>
          <w:sz w:val="24"/>
          <w:szCs w:val="24"/>
        </w:rPr>
        <w:t>(</w:t>
      </w:r>
      <w:hyperlink r:id="rId29" w:history="1">
        <w:r w:rsidRPr="00EF63BD">
          <w:rPr>
            <w:rFonts w:ascii="Times New Roman" w:hAnsi="Times New Roman" w:cs="Times New Roman"/>
            <w:b/>
            <w:sz w:val="24"/>
            <w:szCs w:val="24"/>
          </w:rPr>
          <w:t>http://www.helpage.org)</w:t>
        </w:r>
      </w:hyperlink>
      <w:r w:rsidRPr="00EF63BD">
        <w:rPr>
          <w:rFonts w:ascii="Times New Roman" w:hAnsi="Times New Roman" w:cs="Times New Roman"/>
          <w:sz w:val="24"/>
          <w:szCs w:val="24"/>
        </w:rPr>
        <w:t xml:space="preserve">  рассчитывает индекс качества жизни пожилых людей (Global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AgeWath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Index) по методике международной неправительственной организации </w:t>
      </w:r>
      <w:proofErr w:type="spellStart"/>
      <w:r w:rsidRPr="00EF63BD">
        <w:rPr>
          <w:rFonts w:ascii="Times New Roman" w:hAnsi="Times New Roman" w:cs="Times New Roman"/>
          <w:sz w:val="24"/>
          <w:szCs w:val="24"/>
        </w:rPr>
        <w:t>HelpAge</w:t>
      </w:r>
      <w:proofErr w:type="spellEnd"/>
      <w:r w:rsidRPr="00EF63BD">
        <w:rPr>
          <w:rFonts w:ascii="Times New Roman" w:hAnsi="Times New Roman" w:cs="Times New Roman"/>
          <w:sz w:val="24"/>
          <w:szCs w:val="24"/>
        </w:rPr>
        <w:t xml:space="preserve"> International на основе статистических данных, получаемых от национальных институтов и международных организаций, которые аккумулируются в Фонде Организации Объединённых Наций в </w:t>
      </w:r>
      <w:r w:rsidR="00EF63BD">
        <w:rPr>
          <w:rFonts w:ascii="Times New Roman" w:hAnsi="Times New Roman" w:cs="Times New Roman"/>
          <w:sz w:val="24"/>
          <w:szCs w:val="24"/>
        </w:rPr>
        <w:t>области народонаселения (ЮНФПА).</w:t>
      </w:r>
    </w:p>
    <w:p w14:paraId="0A9C7ACB" w14:textId="77777777" w:rsidR="00EF63BD" w:rsidRPr="00EF63BD" w:rsidRDefault="00EF63BD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1F6B74" w14:textId="77777777" w:rsidR="00907EC2" w:rsidRPr="00EF63BD" w:rsidRDefault="00907EC2" w:rsidP="00EF63B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07EC2" w:rsidRPr="00EF63BD" w:rsidSect="008251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75A"/>
    <w:multiLevelType w:val="hybridMultilevel"/>
    <w:tmpl w:val="2716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0D8D"/>
    <w:multiLevelType w:val="hybridMultilevel"/>
    <w:tmpl w:val="3544010C"/>
    <w:lvl w:ilvl="0" w:tplc="8162230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E1DC9"/>
    <w:multiLevelType w:val="hybridMultilevel"/>
    <w:tmpl w:val="A33EECDE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 w15:restartNumberingAfterBreak="0">
    <w:nsid w:val="4244688E"/>
    <w:multiLevelType w:val="hybridMultilevel"/>
    <w:tmpl w:val="CD80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6DED"/>
    <w:multiLevelType w:val="hybridMultilevel"/>
    <w:tmpl w:val="DB840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8D5F07"/>
    <w:multiLevelType w:val="hybridMultilevel"/>
    <w:tmpl w:val="B400113C"/>
    <w:lvl w:ilvl="0" w:tplc="F884A00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6" w15:restartNumberingAfterBreak="0">
    <w:nsid w:val="4B7C15F1"/>
    <w:multiLevelType w:val="hybridMultilevel"/>
    <w:tmpl w:val="081A0C1E"/>
    <w:lvl w:ilvl="0" w:tplc="041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D46AB"/>
    <w:multiLevelType w:val="hybridMultilevel"/>
    <w:tmpl w:val="AE104ACE"/>
    <w:lvl w:ilvl="0" w:tplc="041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42565"/>
    <w:multiLevelType w:val="hybridMultilevel"/>
    <w:tmpl w:val="487AC55C"/>
    <w:lvl w:ilvl="0" w:tplc="89C248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19A"/>
    <w:rsid w:val="00020BCA"/>
    <w:rsid w:val="00230393"/>
    <w:rsid w:val="0055571F"/>
    <w:rsid w:val="00557D72"/>
    <w:rsid w:val="007A0E08"/>
    <w:rsid w:val="00802CA5"/>
    <w:rsid w:val="0082519A"/>
    <w:rsid w:val="008302B7"/>
    <w:rsid w:val="008470B2"/>
    <w:rsid w:val="00906291"/>
    <w:rsid w:val="009066D2"/>
    <w:rsid w:val="00907EC2"/>
    <w:rsid w:val="00A93436"/>
    <w:rsid w:val="00B57798"/>
    <w:rsid w:val="00C23C70"/>
    <w:rsid w:val="00D43A3D"/>
    <w:rsid w:val="00E06554"/>
    <w:rsid w:val="00EF63BD"/>
    <w:rsid w:val="00F2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E5D2"/>
  <w15:docId w15:val="{357385B4-7C03-4907-998B-9EA9E8C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06554"/>
    <w:pPr>
      <w:spacing w:after="1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06554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D43A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A3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20BCA"/>
    <w:rPr>
      <w:color w:val="0000FF" w:themeColor="hyperlink"/>
      <w:u w:val="single"/>
    </w:rPr>
  </w:style>
  <w:style w:type="paragraph" w:customStyle="1" w:styleId="H3">
    <w:name w:val="H3"/>
    <w:basedOn w:val="a"/>
    <w:next w:val="a"/>
    <w:rsid w:val="00B57798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body">
    <w:name w:val="Text body"/>
    <w:basedOn w:val="a"/>
    <w:rsid w:val="00F239FA"/>
    <w:pPr>
      <w:suppressAutoHyphens/>
      <w:autoSpaceDN w:val="0"/>
      <w:spacing w:after="140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styleId="a9">
    <w:name w:val="Unresolved Mention"/>
    <w:basedOn w:val="a0"/>
    <w:uiPriority w:val="99"/>
    <w:semiHidden/>
    <w:unhideWhenUsed/>
    <w:rsid w:val="00F23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economy.gov.ru/" TargetMode="External"/><Relationship Id="rId18" Type="http://schemas.openxmlformats.org/officeDocument/2006/relationships/hyperlink" Target="http://www.gks.ru/wps/wcm/connect/rosstat_main/rosstat/ru/statistics/publications/catalog/" TargetMode="External"/><Relationship Id="rId26" Type="http://schemas.openxmlformats.org/officeDocument/2006/relationships/hyperlink" Target="http://www.oecdbetterlifeindex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anepa.ru)" TargetMode="External"/><Relationship Id="rId7" Type="http://schemas.openxmlformats.org/officeDocument/2006/relationships/hyperlink" Target="http://library.gpmu.org/cgi-bin/cgiirbis_64.exe?C21COM=F&amp;I21DBN=EDOC&amp;P21DBN=EDOC&amp;S21FMT=&amp;S21ALL=&amp;Z21ID=&amp;S21CNR=" TargetMode="External"/><Relationship Id="rId12" Type="http://schemas.openxmlformats.org/officeDocument/2006/relationships/hyperlink" Target="http://ecsocman.edu.ru" TargetMode="External"/><Relationship Id="rId17" Type="http://schemas.openxmlformats.org/officeDocument/2006/relationships/hyperlink" Target="http://universarium.org/" TargetMode="External"/><Relationship Id="rId25" Type="http://schemas.openxmlformats.org/officeDocument/2006/relationships/hyperlink" Target="http://www.who.int/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/" TargetMode="External"/><Relationship Id="rId20" Type="http://schemas.openxmlformats.org/officeDocument/2006/relationships/hyperlink" Target="http://wciom.ru/research/research/politicheskie_issledovanij/" TargetMode="External"/><Relationship Id="rId29" Type="http://schemas.openxmlformats.org/officeDocument/2006/relationships/hyperlink" Target="http://www.helpage.org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" TargetMode="External"/><Relationship Id="rId11" Type="http://schemas.openxmlformats.org/officeDocument/2006/relationships/hyperlink" Target="http://economictheory.narod.ru/" TargetMode="External"/><Relationship Id="rId24" Type="http://schemas.openxmlformats.org/officeDocument/2006/relationships/hyperlink" Target="http://www.worldbank.org/" TargetMode="External"/><Relationship Id="rId5" Type="http://schemas.openxmlformats.org/officeDocument/2006/relationships/hyperlink" Target="http://library.gpmu.org/edoc/pdf/2018/file000074.pdf" TargetMode="External"/><Relationship Id="rId15" Type="http://schemas.openxmlformats.org/officeDocument/2006/relationships/hyperlink" Target="http://www.vopreco.ru/" TargetMode="External"/><Relationship Id="rId23" Type="http://schemas.openxmlformats.org/officeDocument/2006/relationships/hyperlink" Target="http://www.un.org)" TargetMode="External"/><Relationship Id="rId28" Type="http://schemas.openxmlformats.org/officeDocument/2006/relationships/hyperlink" Target="http://www.eiu.com)" TargetMode="External"/><Relationship Id="rId10" Type="http://schemas.openxmlformats.org/officeDocument/2006/relationships/hyperlink" Target="http://www.aup.ru/books/i000.htm" TargetMode="External"/><Relationship Id="rId19" Type="http://schemas.openxmlformats.org/officeDocument/2006/relationships/hyperlink" Target="http://gtmarket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kslovar.ru/" TargetMode="External"/><Relationship Id="rId14" Type="http://schemas.openxmlformats.org/officeDocument/2006/relationships/hyperlink" Target="http://www.forecast.ru" TargetMode="External"/><Relationship Id="rId22" Type="http://schemas.openxmlformats.org/officeDocument/2006/relationships/hyperlink" Target="http://www.romir.ru)" TargetMode="External"/><Relationship Id="rId27" Type="http://schemas.openxmlformats.org/officeDocument/2006/relationships/hyperlink" Target="http://www.prosperity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engec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Марина Ширшикова</cp:lastModifiedBy>
  <cp:revision>7</cp:revision>
  <dcterms:created xsi:type="dcterms:W3CDTF">2016-09-07T12:53:00Z</dcterms:created>
  <dcterms:modified xsi:type="dcterms:W3CDTF">2022-01-10T19:10:00Z</dcterms:modified>
</cp:coreProperties>
</file>