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C4" w:rsidRPr="00EE0AC4" w:rsidRDefault="003D0FC2" w:rsidP="00EE0AC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EE0AC4">
        <w:rPr>
          <w:rFonts w:ascii="Times New Roman" w:hAnsi="Times New Roman" w:cs="Times New Roman"/>
          <w:sz w:val="32"/>
          <w:szCs w:val="32"/>
        </w:rPr>
        <w:t xml:space="preserve">ДОПОЛНИТЕЛЬНЫЕ ВОПРОСЫ к экзаменационным билетам </w:t>
      </w:r>
    </w:p>
    <w:bookmarkEnd w:id="0"/>
    <w:p w:rsidR="00A903E3" w:rsidRPr="00EE0AC4" w:rsidRDefault="003D0FC2" w:rsidP="00EE0AC4">
      <w:pPr>
        <w:jc w:val="center"/>
        <w:rPr>
          <w:rFonts w:ascii="Times New Roman" w:hAnsi="Times New Roman" w:cs="Times New Roman"/>
          <w:sz w:val="32"/>
          <w:szCs w:val="32"/>
        </w:rPr>
      </w:pPr>
      <w:r w:rsidRPr="00EE0AC4">
        <w:rPr>
          <w:rFonts w:ascii="Times New Roman" w:hAnsi="Times New Roman" w:cs="Times New Roman"/>
          <w:sz w:val="32"/>
          <w:szCs w:val="32"/>
        </w:rPr>
        <w:t xml:space="preserve">(по </w:t>
      </w:r>
      <w:r w:rsidR="00A903E3" w:rsidRPr="00EE0AC4">
        <w:rPr>
          <w:rFonts w:ascii="Times New Roman" w:hAnsi="Times New Roman" w:cs="Times New Roman"/>
          <w:sz w:val="32"/>
          <w:szCs w:val="32"/>
        </w:rPr>
        <w:t>лекционному материалу)</w:t>
      </w:r>
    </w:p>
    <w:p w:rsidR="00A903E3" w:rsidRPr="00EE0AC4" w:rsidRDefault="00A903E3" w:rsidP="00EE0AC4">
      <w:pPr>
        <w:pStyle w:val="a3"/>
        <w:numPr>
          <w:ilvl w:val="0"/>
          <w:numId w:val="1"/>
        </w:numPr>
        <w:tabs>
          <w:tab w:val="clear" w:pos="283"/>
        </w:tabs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 xml:space="preserve">Развитие человека: дифференцировка </w:t>
      </w:r>
      <w:proofErr w:type="spellStart"/>
      <w:r w:rsidRPr="00EE0AC4">
        <w:rPr>
          <w:sz w:val="24"/>
          <w:szCs w:val="24"/>
        </w:rPr>
        <w:t>трофобласта</w:t>
      </w:r>
      <w:proofErr w:type="spellEnd"/>
      <w:r w:rsidRPr="00EE0AC4">
        <w:rPr>
          <w:sz w:val="24"/>
          <w:szCs w:val="24"/>
        </w:rPr>
        <w:t xml:space="preserve">  и имплантация. Начало формирования плацентарного кровообращения.</w:t>
      </w:r>
    </w:p>
    <w:p w:rsidR="00A903E3" w:rsidRPr="00EE0AC4" w:rsidRDefault="00A903E3" w:rsidP="00EE0AC4">
      <w:pPr>
        <w:pStyle w:val="a3"/>
        <w:numPr>
          <w:ilvl w:val="0"/>
          <w:numId w:val="1"/>
        </w:numPr>
        <w:tabs>
          <w:tab w:val="clear" w:pos="283"/>
        </w:tabs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>Дифференцировка эктодермы и энтодермы у зародыша человека.</w:t>
      </w:r>
    </w:p>
    <w:p w:rsidR="00A903E3" w:rsidRPr="00EE0AC4" w:rsidRDefault="00A903E3" w:rsidP="00EE0AC4">
      <w:pPr>
        <w:pStyle w:val="a3"/>
        <w:numPr>
          <w:ilvl w:val="0"/>
          <w:numId w:val="1"/>
        </w:numPr>
        <w:tabs>
          <w:tab w:val="clear" w:pos="283"/>
        </w:tabs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>Развитие человека: первые 7 суток эмбриогенеза.</w:t>
      </w:r>
    </w:p>
    <w:p w:rsidR="00A903E3" w:rsidRPr="00EE0AC4" w:rsidRDefault="00A903E3" w:rsidP="00EE0AC4">
      <w:pPr>
        <w:pStyle w:val="a3"/>
        <w:numPr>
          <w:ilvl w:val="0"/>
          <w:numId w:val="1"/>
        </w:numPr>
        <w:tabs>
          <w:tab w:val="clear" w:pos="283"/>
        </w:tabs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 xml:space="preserve">Почка. источники развития </w:t>
      </w:r>
      <w:proofErr w:type="spellStart"/>
      <w:r w:rsidRPr="00EE0AC4">
        <w:rPr>
          <w:sz w:val="24"/>
          <w:szCs w:val="24"/>
        </w:rPr>
        <w:t>метанефроса</w:t>
      </w:r>
      <w:proofErr w:type="spellEnd"/>
      <w:r w:rsidRPr="00EE0AC4">
        <w:rPr>
          <w:sz w:val="24"/>
          <w:szCs w:val="24"/>
        </w:rPr>
        <w:t xml:space="preserve">, </w:t>
      </w:r>
      <w:proofErr w:type="spellStart"/>
      <w:r w:rsidRPr="00EE0AC4">
        <w:rPr>
          <w:sz w:val="24"/>
          <w:szCs w:val="24"/>
        </w:rPr>
        <w:t>гистофизиология</w:t>
      </w:r>
      <w:proofErr w:type="spellEnd"/>
      <w:r w:rsidRPr="00EE0AC4">
        <w:rPr>
          <w:sz w:val="24"/>
          <w:szCs w:val="24"/>
        </w:rPr>
        <w:t xml:space="preserve"> различных канальцев коркового нефрона.</w:t>
      </w:r>
    </w:p>
    <w:p w:rsidR="00EE0AC4" w:rsidRPr="00EE0AC4" w:rsidRDefault="00A903E3" w:rsidP="00EE0AC4">
      <w:pPr>
        <w:pStyle w:val="a3"/>
        <w:numPr>
          <w:ilvl w:val="0"/>
          <w:numId w:val="1"/>
        </w:numPr>
        <w:tabs>
          <w:tab w:val="clear" w:pos="283"/>
        </w:tabs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 xml:space="preserve">Первичные половые клетки человека, их происхождение и миграция. </w:t>
      </w:r>
    </w:p>
    <w:p w:rsidR="00A903E3" w:rsidRPr="00EE0AC4" w:rsidRDefault="00A903E3" w:rsidP="00EE0AC4">
      <w:pPr>
        <w:pStyle w:val="a3"/>
        <w:numPr>
          <w:ilvl w:val="0"/>
          <w:numId w:val="1"/>
        </w:numPr>
        <w:tabs>
          <w:tab w:val="clear" w:pos="283"/>
        </w:tabs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>Развитие мужских и женских половых протоков.</w:t>
      </w:r>
    </w:p>
    <w:p w:rsidR="00A903E3" w:rsidRPr="00EE0AC4" w:rsidRDefault="00A903E3" w:rsidP="00EE0AC4">
      <w:pPr>
        <w:pStyle w:val="a3"/>
        <w:numPr>
          <w:ilvl w:val="0"/>
          <w:numId w:val="1"/>
        </w:numPr>
        <w:tabs>
          <w:tab w:val="clear" w:pos="283"/>
        </w:tabs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>Развитие дыхательной системы. Стадии развития легких.</w:t>
      </w:r>
    </w:p>
    <w:p w:rsidR="00A903E3" w:rsidRPr="00EE0AC4" w:rsidRDefault="00A903E3" w:rsidP="00EE0AC4">
      <w:pPr>
        <w:pStyle w:val="a3"/>
        <w:numPr>
          <w:ilvl w:val="0"/>
          <w:numId w:val="1"/>
        </w:numPr>
        <w:tabs>
          <w:tab w:val="clear" w:pos="283"/>
        </w:tabs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>Эндотелий: происхождение, строение, функции.</w:t>
      </w:r>
    </w:p>
    <w:p w:rsidR="00EE0AC4" w:rsidRPr="00EE0AC4" w:rsidRDefault="00A903E3" w:rsidP="00EE0AC4">
      <w:pPr>
        <w:pStyle w:val="a3"/>
        <w:numPr>
          <w:ilvl w:val="0"/>
          <w:numId w:val="1"/>
        </w:numPr>
        <w:tabs>
          <w:tab w:val="clear" w:pos="283"/>
        </w:tabs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>Детерминация и дифференцировка пола у млекопитающих и человека.</w:t>
      </w:r>
    </w:p>
    <w:p w:rsidR="00A903E3" w:rsidRPr="00EE0AC4" w:rsidRDefault="00A903E3" w:rsidP="00EE0AC4">
      <w:pPr>
        <w:pStyle w:val="a3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>Механизм мышечного сокращения (на примере скелетного мышечного волокна)</w:t>
      </w:r>
    </w:p>
    <w:p w:rsidR="00A903E3" w:rsidRPr="00EE0AC4" w:rsidRDefault="00A903E3" w:rsidP="00EE0AC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EE0AC4">
        <w:rPr>
          <w:sz w:val="24"/>
          <w:szCs w:val="24"/>
        </w:rPr>
        <w:t>Характеристика этапа формирования в сперматогенезе. Гормональная регуляция данного этапа.</w:t>
      </w:r>
    </w:p>
    <w:p w:rsidR="0058683D" w:rsidRPr="00EE0AC4" w:rsidRDefault="0058683D" w:rsidP="00EE0AC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EE0AC4">
        <w:rPr>
          <w:sz w:val="24"/>
          <w:szCs w:val="24"/>
        </w:rPr>
        <w:t xml:space="preserve">Отличия гладкого </w:t>
      </w:r>
      <w:proofErr w:type="spellStart"/>
      <w:r w:rsidRPr="00EE0AC4">
        <w:rPr>
          <w:sz w:val="24"/>
          <w:szCs w:val="24"/>
        </w:rPr>
        <w:t>миоцита</w:t>
      </w:r>
      <w:proofErr w:type="spellEnd"/>
      <w:r w:rsidRPr="00EE0AC4">
        <w:rPr>
          <w:sz w:val="24"/>
          <w:szCs w:val="24"/>
        </w:rPr>
        <w:t xml:space="preserve"> от скелетного мышечного волокна </w:t>
      </w:r>
    </w:p>
    <w:p w:rsidR="0058683D" w:rsidRPr="00EE0AC4" w:rsidRDefault="0058683D" w:rsidP="00EE0AC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EE0AC4">
        <w:rPr>
          <w:sz w:val="24"/>
          <w:szCs w:val="24"/>
        </w:rPr>
        <w:t>Эндокринные клетки мужской и женской гонады.</w:t>
      </w:r>
    </w:p>
    <w:p w:rsidR="00A903E3" w:rsidRPr="00EE0AC4" w:rsidRDefault="0058683D" w:rsidP="00EE0AC4">
      <w:pPr>
        <w:pStyle w:val="a4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0AC4">
        <w:rPr>
          <w:rFonts w:ascii="Times New Roman" w:hAnsi="Times New Roman" w:cs="Times New Roman"/>
          <w:sz w:val="24"/>
          <w:szCs w:val="24"/>
        </w:rPr>
        <w:t>Гистогенетическая классификация мышечных тканей</w:t>
      </w:r>
    </w:p>
    <w:p w:rsidR="0058683D" w:rsidRPr="00EE0AC4" w:rsidRDefault="0058683D" w:rsidP="00EE0AC4">
      <w:pPr>
        <w:pStyle w:val="a3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>Овуляция: механизм развития, причины и результаты.</w:t>
      </w:r>
    </w:p>
    <w:p w:rsidR="0058683D" w:rsidRPr="00EE0AC4" w:rsidRDefault="0058683D" w:rsidP="00EE0AC4">
      <w:pPr>
        <w:pStyle w:val="a3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EE0AC4">
        <w:rPr>
          <w:sz w:val="24"/>
          <w:szCs w:val="24"/>
        </w:rPr>
        <w:t>Желтое тело: стадии и механизмы развития, строение, функции, виды желтых тел.</w:t>
      </w:r>
    </w:p>
    <w:p w:rsidR="0058683D" w:rsidRPr="0058683D" w:rsidRDefault="0058683D">
      <w:pPr>
        <w:jc w:val="center"/>
        <w:rPr>
          <w:sz w:val="28"/>
          <w:szCs w:val="28"/>
        </w:rPr>
      </w:pPr>
    </w:p>
    <w:sectPr w:rsidR="0058683D" w:rsidRPr="0058683D" w:rsidSect="009A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E"/>
    <w:multiLevelType w:val="multilevel"/>
    <w:tmpl w:val="0000001E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B"/>
    <w:multiLevelType w:val="multilevel"/>
    <w:tmpl w:val="0000002B"/>
    <w:name w:val="WW8Num9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E"/>
    <w:multiLevelType w:val="multilevel"/>
    <w:tmpl w:val="0000002E"/>
    <w:name w:val="WW8Num9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32"/>
    <w:multiLevelType w:val="multilevel"/>
    <w:tmpl w:val="00000032"/>
    <w:name w:val="WW8Num9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36"/>
    <w:multiLevelType w:val="multilevel"/>
    <w:tmpl w:val="00000036"/>
    <w:name w:val="WW8Num103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38"/>
    <w:multiLevelType w:val="multilevel"/>
    <w:tmpl w:val="00000038"/>
    <w:name w:val="WW8Num10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3C"/>
    <w:multiLevelType w:val="multilevel"/>
    <w:tmpl w:val="0000003C"/>
    <w:name w:val="WW8Num10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C2"/>
    <w:rsid w:val="00357966"/>
    <w:rsid w:val="003D0FC2"/>
    <w:rsid w:val="0058683D"/>
    <w:rsid w:val="009A359C"/>
    <w:rsid w:val="00A25EA2"/>
    <w:rsid w:val="00A903E3"/>
    <w:rsid w:val="00AF1BA5"/>
    <w:rsid w:val="00CA75DA"/>
    <w:rsid w:val="00E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BD0DE-30CF-4626-8F35-AC892672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903E3"/>
    <w:pPr>
      <w:keepLines/>
      <w:suppressAutoHyphens/>
      <w:overflowPunct w:val="0"/>
      <w:autoSpaceDE w:val="0"/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4">
    <w:name w:val="List Paragraph"/>
    <w:basedOn w:val="a"/>
    <w:uiPriority w:val="34"/>
    <w:qFormat/>
    <w:rsid w:val="00EE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hystol1</dc:creator>
  <cp:keywords/>
  <dc:description/>
  <cp:lastModifiedBy>press4</cp:lastModifiedBy>
  <cp:revision>2</cp:revision>
  <dcterms:created xsi:type="dcterms:W3CDTF">2018-01-11T12:29:00Z</dcterms:created>
  <dcterms:modified xsi:type="dcterms:W3CDTF">2018-01-11T12:29:00Z</dcterms:modified>
</cp:coreProperties>
</file>